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51CB0" w:rsidRPr="005E5CE3" w:rsidRDefault="00451CB0" w:rsidP="005E5CE3">
      <w:pPr>
        <w:pStyle w:val="Heading8"/>
      </w:pPr>
      <w:bookmarkStart w:id="0" w:name="_gjdgxs" w:colFirst="0" w:colLast="0"/>
      <w:bookmarkEnd w:id="0"/>
    </w:p>
    <w:p w14:paraId="12920A5F" w14:textId="3A417273" w:rsidR="00451CB0" w:rsidRPr="00621823" w:rsidRDefault="004B0A7A">
      <w:pPr>
        <w:pBdr>
          <w:top w:val="none" w:sz="0" w:space="0" w:color="000000"/>
          <w:left w:val="none" w:sz="0" w:space="0" w:color="000000"/>
          <w:bottom w:val="none" w:sz="0" w:space="0" w:color="000000"/>
          <w:right w:val="none" w:sz="0" w:space="0" w:color="000000"/>
          <w:between w:val="none" w:sz="0" w:space="0" w:color="000000"/>
        </w:pBdr>
        <w:spacing w:after="120"/>
        <w:ind w:hanging="360"/>
        <w:rPr>
          <w:rFonts w:ascii="Arial" w:eastAsia="Times New Roman" w:hAnsi="Arial" w:cs="Arial"/>
          <w:color w:val="000000"/>
          <w:sz w:val="21"/>
          <w:szCs w:val="21"/>
        </w:rPr>
      </w:pPr>
      <w:r>
        <w:rPr>
          <w:noProof/>
        </w:rPr>
        <mc:AlternateContent>
          <mc:Choice Requires="wps">
            <w:drawing>
              <wp:anchor distT="4294967295" distB="4294967295" distL="114300" distR="114300" simplePos="0" relativeHeight="251658240" behindDoc="0" locked="0" layoutInCell="1" allowOverlap="1" wp14:anchorId="3DD194FE" wp14:editId="36AA31B3">
                <wp:simplePos x="0" y="0"/>
                <wp:positionH relativeFrom="column">
                  <wp:posOffset>-567690</wp:posOffset>
                </wp:positionH>
                <wp:positionV relativeFrom="paragraph">
                  <wp:posOffset>182879</wp:posOffset>
                </wp:positionV>
                <wp:extent cx="6802120" cy="0"/>
                <wp:effectExtent l="0" t="0" r="0" b="0"/>
                <wp:wrapNone/>
                <wp:docPr id="182304478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2120" cy="0"/>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1D5C973" id="_x0000_t32" coordsize="21600,21600" o:spt="32" o:oned="t" path="m,l21600,21600e" filled="f">
                <v:path arrowok="t" fillok="f" o:connecttype="none"/>
                <o:lock v:ext="edit" shapetype="t"/>
              </v:shapetype>
              <v:shape id="Straight Arrow Connector 4" o:spid="_x0000_s1026" type="#_x0000_t32" style="position:absolute;margin-left:-44.7pt;margin-top:14.4pt;width:535.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" strokecolor="black [3200]">
                <v:stroke startarrowwidth="narrow" startarrowlength="short" endarrowwidth="narrow" endarrowlength="short"/>
                <o:lock v:ext="edit" shapetype="f"/>
              </v:shape>
            </w:pict>
          </mc:Fallback>
        </mc:AlternateContent>
      </w:r>
      <w:r w:rsidR="00A256EC" w:rsidRPr="00621823">
        <w:rPr>
          <w:rFonts w:ascii="Arial" w:eastAsia="Times New Roman" w:hAnsi="Arial" w:cs="Arial"/>
          <w:color w:val="000000"/>
          <w:sz w:val="21"/>
          <w:szCs w:val="21"/>
        </w:rPr>
        <w:tab/>
      </w:r>
      <w:r w:rsidR="00A256EC" w:rsidRPr="00621823">
        <w:rPr>
          <w:rFonts w:ascii="Arial" w:eastAsia="Times New Roman" w:hAnsi="Arial" w:cs="Arial"/>
          <w:color w:val="000000"/>
          <w:sz w:val="21"/>
          <w:szCs w:val="21"/>
        </w:rPr>
        <w:tab/>
      </w:r>
    </w:p>
    <w:p w14:paraId="3F57C73A" w14:textId="77777777" w:rsidR="007C1577" w:rsidRPr="00C23CE7" w:rsidRDefault="007C1577" w:rsidP="007C1577">
      <w:pPr>
        <w:jc w:val="both"/>
        <w:rPr>
          <w:rFonts w:ascii="Arial" w:hAnsi="Arial" w:cs="Arial"/>
          <w:sz w:val="22"/>
          <w:szCs w:val="22"/>
        </w:rPr>
      </w:pPr>
    </w:p>
    <w:p w14:paraId="5D41FF82" w14:textId="77777777" w:rsidR="006A619A" w:rsidRDefault="007C1577" w:rsidP="007C1577">
      <w:pPr>
        <w:jc w:val="center"/>
        <w:rPr>
          <w:rFonts w:ascii="Arial" w:eastAsia="Arial" w:hAnsi="Arial" w:cs="Arial"/>
          <w:b/>
          <w:bCs/>
          <w:color w:val="000000" w:themeColor="text1"/>
        </w:rPr>
      </w:pPr>
      <w:r w:rsidRPr="00256A77">
        <w:rPr>
          <w:rFonts w:ascii="Arial" w:eastAsia="Arial" w:hAnsi="Arial" w:cs="Arial"/>
          <w:b/>
          <w:bCs/>
          <w:color w:val="000000" w:themeColor="text1"/>
        </w:rPr>
        <w:t xml:space="preserve">TRAINING ON REPUBLIC ACT (R.A.) NO. 9184 AND ITS 2016 REVISED IMPLEMENTING RULES AND REGULATIONS FOR THE </w:t>
      </w:r>
    </w:p>
    <w:p w14:paraId="2582C7AD" w14:textId="3F5FE787" w:rsidR="007C1577" w:rsidRPr="00256A77" w:rsidRDefault="007C1577" w:rsidP="007C1577">
      <w:pPr>
        <w:jc w:val="center"/>
        <w:rPr>
          <w:rFonts w:ascii="Arial" w:eastAsia="Arial" w:hAnsi="Arial" w:cs="Arial"/>
          <w:b/>
          <w:bCs/>
          <w:color w:val="FF0000"/>
        </w:rPr>
      </w:pPr>
      <w:r w:rsidRPr="00256A77">
        <w:rPr>
          <w:rFonts w:ascii="Arial" w:eastAsia="Arial" w:hAnsi="Arial" w:cs="Arial"/>
          <w:b/>
          <w:bCs/>
          <w:color w:val="FF0000"/>
        </w:rPr>
        <w:t>NAME OF REQUESTING PARTY (XX)</w:t>
      </w:r>
    </w:p>
    <w:p w14:paraId="2532F5E4" w14:textId="77777777" w:rsidR="007C1577" w:rsidRPr="00256A77" w:rsidRDefault="007C1577" w:rsidP="007C1577">
      <w:pPr>
        <w:jc w:val="center"/>
        <w:rPr>
          <w:rFonts w:ascii="Arial" w:eastAsia="Arial" w:hAnsi="Arial" w:cs="Arial"/>
          <w:b/>
          <w:bCs/>
          <w:color w:val="000000"/>
        </w:rPr>
      </w:pPr>
      <w:r w:rsidRPr="00256A77">
        <w:rPr>
          <w:rFonts w:ascii="Arial" w:eastAsia="Arial" w:hAnsi="Arial" w:cs="Arial"/>
          <w:b/>
          <w:bCs/>
          <w:color w:val="FF0000"/>
        </w:rPr>
        <w:t>&lt;INSERT PLATFORM/ NAME OF VENUE&gt;</w:t>
      </w:r>
    </w:p>
    <w:p w14:paraId="2F0FEE97" w14:textId="77777777" w:rsidR="007C1577" w:rsidRDefault="007C1577" w:rsidP="007C1577">
      <w:pPr>
        <w:jc w:val="center"/>
        <w:rPr>
          <w:rFonts w:ascii="Arial" w:eastAsia="Arial" w:hAnsi="Arial" w:cs="Arial"/>
          <w:b/>
          <w:color w:val="000000"/>
          <w:sz w:val="22"/>
          <w:szCs w:val="22"/>
        </w:rPr>
      </w:pPr>
    </w:p>
    <w:tbl>
      <w:tblPr>
        <w:tblStyle w:val="GridTable1Light-Accent5"/>
        <w:tblW w:w="0" w:type="auto"/>
        <w:tblLook w:val="04A0" w:firstRow="1" w:lastRow="0" w:firstColumn="1" w:lastColumn="0" w:noHBand="0" w:noVBand="1"/>
      </w:tblPr>
      <w:tblGrid>
        <w:gridCol w:w="1126"/>
        <w:gridCol w:w="993"/>
        <w:gridCol w:w="2547"/>
        <w:gridCol w:w="2972"/>
        <w:gridCol w:w="1378"/>
      </w:tblGrid>
      <w:tr w:rsidR="00787DD5" w:rsidRPr="00174539" w14:paraId="43E6B263" w14:textId="77777777" w:rsidTr="007C1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DAEEF3" w:themeFill="accent5" w:themeFillTint="33"/>
            <w:vAlign w:val="center"/>
          </w:tcPr>
          <w:p w14:paraId="1CBAA656" w14:textId="0B79C917" w:rsidR="00787DD5" w:rsidRDefault="00787DD5" w:rsidP="007C1ED2">
            <w:pPr>
              <w:jc w:val="center"/>
              <w:rPr>
                <w:rFonts w:ascii="Arial" w:hAnsi="Arial" w:cs="Arial"/>
                <w:b w:val="0"/>
                <w:bCs w:val="0"/>
              </w:rPr>
            </w:pPr>
            <w:r>
              <w:rPr>
                <w:rFonts w:ascii="Arial" w:hAnsi="Arial" w:cs="Arial"/>
              </w:rPr>
              <w:t>TRAINING MODULES</w:t>
            </w:r>
            <w:r>
              <w:rPr>
                <w:rFonts w:ascii="Arial" w:hAnsi="Arial" w:cs="Arial"/>
              </w:rPr>
              <w:t xml:space="preserve"> FOR NGAs/LGUs/Private Sector</w:t>
            </w:r>
          </w:p>
          <w:p w14:paraId="39EAAF46" w14:textId="67CC43D8" w:rsidR="00787DD5" w:rsidRPr="00787DD5" w:rsidRDefault="00787DD5" w:rsidP="007C1ED2">
            <w:pPr>
              <w:jc w:val="center"/>
              <w:rPr>
                <w:rFonts w:ascii="Arial" w:hAnsi="Arial" w:cs="Arial"/>
                <w:b w:val="0"/>
                <w:bCs w:val="0"/>
                <w:i/>
                <w:iCs/>
              </w:rPr>
            </w:pPr>
            <w:r>
              <w:rPr>
                <w:rFonts w:ascii="Arial" w:hAnsi="Arial" w:cs="Arial"/>
                <w:i/>
                <w:iCs/>
              </w:rPr>
              <w:t>(For associations, kindly scroll down to find the modules)</w:t>
            </w:r>
          </w:p>
          <w:p w14:paraId="3F8BFFEB" w14:textId="77777777" w:rsidR="00787DD5" w:rsidRDefault="00787DD5" w:rsidP="007C1ED2">
            <w:pPr>
              <w:jc w:val="center"/>
              <w:rPr>
                <w:rFonts w:ascii="Arial" w:hAnsi="Arial" w:cs="Arial"/>
                <w:b w:val="0"/>
                <w:bCs w:val="0"/>
              </w:rPr>
            </w:pPr>
          </w:p>
          <w:p w14:paraId="78E5A991" w14:textId="77777777" w:rsidR="00787DD5" w:rsidRPr="00F731BE" w:rsidRDefault="00787DD5" w:rsidP="00787DD5">
            <w:pPr>
              <w:pStyle w:val="ListParagraph"/>
              <w:numPr>
                <w:ilvl w:val="0"/>
                <w:numId w:val="14"/>
              </w:numPr>
              <w:jc w:val="both"/>
              <w:rPr>
                <w:b w:val="0"/>
                <w:bCs w:val="0"/>
              </w:rPr>
            </w:pPr>
            <w:r>
              <w:rPr>
                <w:b w:val="0"/>
                <w:bCs w:val="0"/>
              </w:rPr>
              <w:t>Specified mandatory modules cannot be replaced by other topics.</w:t>
            </w:r>
          </w:p>
          <w:p w14:paraId="1DA71FA8" w14:textId="77777777" w:rsidR="00787DD5" w:rsidRPr="00867D83" w:rsidRDefault="00787DD5" w:rsidP="00787DD5">
            <w:pPr>
              <w:pStyle w:val="ListParagraph"/>
              <w:numPr>
                <w:ilvl w:val="0"/>
                <w:numId w:val="14"/>
              </w:numPr>
              <w:jc w:val="both"/>
              <w:rPr>
                <w:b w:val="0"/>
                <w:bCs w:val="0"/>
              </w:rPr>
            </w:pPr>
            <w:r>
              <w:rPr>
                <w:b w:val="0"/>
                <w:bCs w:val="0"/>
              </w:rPr>
              <w:t>In addition to the mandatory modules below, requesting party shall choose</w:t>
            </w:r>
            <w:r w:rsidRPr="00867D83">
              <w:rPr>
                <w:b w:val="0"/>
                <w:bCs w:val="0"/>
              </w:rPr>
              <w:t xml:space="preserve"> </w:t>
            </w:r>
            <w:r>
              <w:rPr>
                <w:b w:val="0"/>
                <w:bCs w:val="0"/>
              </w:rPr>
              <w:t>other a</w:t>
            </w:r>
            <w:r w:rsidRPr="00867D83">
              <w:rPr>
                <w:b w:val="0"/>
                <w:bCs w:val="0"/>
              </w:rPr>
              <w:t xml:space="preserve">pplicable modules based on </w:t>
            </w:r>
            <w:r>
              <w:rPr>
                <w:b w:val="0"/>
                <w:bCs w:val="0"/>
              </w:rPr>
              <w:t xml:space="preserve">the training type chosen above and in consideration of </w:t>
            </w:r>
            <w:r w:rsidRPr="00867D83">
              <w:rPr>
                <w:b w:val="0"/>
                <w:bCs w:val="0"/>
              </w:rPr>
              <w:t>t</w:t>
            </w:r>
            <w:r>
              <w:rPr>
                <w:b w:val="0"/>
                <w:bCs w:val="0"/>
              </w:rPr>
              <w:t>he needs of target participants.</w:t>
            </w:r>
          </w:p>
          <w:p w14:paraId="2F762CCD" w14:textId="77777777" w:rsidR="00787DD5" w:rsidRPr="00867D83" w:rsidRDefault="00787DD5" w:rsidP="00787DD5">
            <w:pPr>
              <w:pStyle w:val="ListParagraph"/>
              <w:numPr>
                <w:ilvl w:val="0"/>
                <w:numId w:val="14"/>
              </w:numPr>
              <w:jc w:val="both"/>
              <w:rPr>
                <w:b w:val="0"/>
                <w:bCs w:val="0"/>
              </w:rPr>
            </w:pPr>
            <w:r>
              <w:rPr>
                <w:b w:val="0"/>
                <w:bCs w:val="0"/>
              </w:rPr>
              <w:t>Take</w:t>
            </w:r>
            <w:r w:rsidRPr="00867D83">
              <w:rPr>
                <w:b w:val="0"/>
                <w:bCs w:val="0"/>
              </w:rPr>
              <w:t xml:space="preserve"> into consideration the allotted duration per module.</w:t>
            </w:r>
          </w:p>
          <w:p w14:paraId="63A173DC" w14:textId="77777777" w:rsidR="00787DD5" w:rsidRPr="00F731BE" w:rsidRDefault="00787DD5" w:rsidP="00787DD5">
            <w:pPr>
              <w:pStyle w:val="ListParagraph"/>
              <w:numPr>
                <w:ilvl w:val="0"/>
                <w:numId w:val="14"/>
              </w:numPr>
              <w:jc w:val="both"/>
              <w:rPr>
                <w:b w:val="0"/>
                <w:bCs w:val="0"/>
              </w:rPr>
            </w:pPr>
            <w:r w:rsidRPr="00867D83">
              <w:rPr>
                <w:b w:val="0"/>
                <w:bCs w:val="0"/>
              </w:rPr>
              <w:t xml:space="preserve">A period for Open Forum after every module shall be included in the Program of Activities. </w:t>
            </w:r>
          </w:p>
        </w:tc>
      </w:tr>
      <w:tr w:rsidR="00787DD5" w:rsidRPr="00174539" w14:paraId="350AEC0C" w14:textId="77777777" w:rsidTr="007C1ED2">
        <w:tc>
          <w:tcPr>
            <w:cnfStyle w:val="001000000000" w:firstRow="0" w:lastRow="0" w:firstColumn="1" w:lastColumn="0" w:oddVBand="0" w:evenVBand="0" w:oddHBand="0" w:evenHBand="0" w:firstRowFirstColumn="0" w:firstRowLastColumn="0" w:lastRowFirstColumn="0" w:lastRowLastColumn="0"/>
            <w:tcW w:w="1126" w:type="dxa"/>
            <w:vAlign w:val="center"/>
          </w:tcPr>
          <w:p w14:paraId="04565649" w14:textId="77777777" w:rsidR="00787DD5" w:rsidRPr="00867D83" w:rsidRDefault="00787DD5" w:rsidP="007C1ED2">
            <w:pPr>
              <w:jc w:val="center"/>
              <w:rPr>
                <w:rFonts w:ascii="Arial" w:hAnsi="Arial" w:cs="Arial"/>
              </w:rPr>
            </w:pPr>
            <w:r w:rsidRPr="00867D83">
              <w:rPr>
                <w:rFonts w:ascii="Arial" w:hAnsi="Arial" w:cs="Arial"/>
              </w:rPr>
              <w:t>TICK</w:t>
            </w:r>
          </w:p>
        </w:tc>
        <w:tc>
          <w:tcPr>
            <w:tcW w:w="993" w:type="dxa"/>
            <w:vAlign w:val="center"/>
          </w:tcPr>
          <w:p w14:paraId="7F38EB95" w14:textId="77777777" w:rsidR="00787DD5" w:rsidRPr="00867D83"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67D83">
              <w:rPr>
                <w:rFonts w:ascii="Arial" w:hAnsi="Arial" w:cs="Arial"/>
                <w:b/>
                <w:bCs/>
              </w:rPr>
              <w:t>CODE</w:t>
            </w:r>
          </w:p>
        </w:tc>
        <w:tc>
          <w:tcPr>
            <w:tcW w:w="2547" w:type="dxa"/>
            <w:vAlign w:val="center"/>
          </w:tcPr>
          <w:p w14:paraId="45B2B4C1" w14:textId="77777777" w:rsidR="00787DD5" w:rsidRPr="00867D83"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67D83">
              <w:rPr>
                <w:rFonts w:ascii="Arial" w:hAnsi="Arial" w:cs="Arial"/>
                <w:b/>
                <w:bCs/>
              </w:rPr>
              <w:t>MODULE</w:t>
            </w:r>
          </w:p>
        </w:tc>
        <w:tc>
          <w:tcPr>
            <w:tcW w:w="2972" w:type="dxa"/>
            <w:vAlign w:val="center"/>
          </w:tcPr>
          <w:p w14:paraId="73CD333E" w14:textId="77777777" w:rsidR="00787DD5" w:rsidRPr="00867D83"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67D83">
              <w:rPr>
                <w:rFonts w:ascii="Arial" w:hAnsi="Arial" w:cs="Arial"/>
                <w:b/>
                <w:bCs/>
              </w:rPr>
              <w:t>DESCRIPTION</w:t>
            </w:r>
          </w:p>
        </w:tc>
        <w:tc>
          <w:tcPr>
            <w:tcW w:w="1378" w:type="dxa"/>
            <w:vAlign w:val="center"/>
          </w:tcPr>
          <w:p w14:paraId="2233B747" w14:textId="77777777" w:rsidR="00787DD5" w:rsidRPr="00867D83"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67D83">
              <w:rPr>
                <w:rFonts w:ascii="Arial" w:hAnsi="Arial" w:cs="Arial"/>
                <w:b/>
                <w:bCs/>
              </w:rPr>
              <w:t>DURATION (Exclusive of Open Forum)</w:t>
            </w:r>
          </w:p>
        </w:tc>
      </w:tr>
      <w:tr w:rsidR="00787DD5" w:rsidRPr="00174539" w14:paraId="4D1404C6" w14:textId="77777777" w:rsidTr="007C1ED2">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DAEEF3" w:themeFill="accent5" w:themeFillTint="33"/>
            <w:vAlign w:val="center"/>
          </w:tcPr>
          <w:p w14:paraId="7F0E463F" w14:textId="77777777" w:rsidR="00787DD5" w:rsidRDefault="00787DD5" w:rsidP="007C1ED2">
            <w:pPr>
              <w:jc w:val="center"/>
              <w:rPr>
                <w:rFonts w:ascii="Arial" w:eastAsia="Arial" w:hAnsi="Arial" w:cs="Arial"/>
                <w:b w:val="0"/>
                <w:sz w:val="20"/>
                <w:szCs w:val="20"/>
              </w:rPr>
            </w:pPr>
            <w:r>
              <w:rPr>
                <w:rFonts w:ascii="Arial" w:eastAsia="Arial" w:hAnsi="Arial" w:cs="Arial"/>
                <w:bCs w:val="0"/>
                <w:sz w:val="20"/>
                <w:szCs w:val="20"/>
              </w:rPr>
              <w:t>BASIC MODULES</w:t>
            </w:r>
          </w:p>
          <w:p w14:paraId="61A9E070" w14:textId="77777777" w:rsidR="00787DD5" w:rsidRPr="00701805" w:rsidRDefault="00787DD5" w:rsidP="007C1ED2">
            <w:pPr>
              <w:ind w:left="316" w:right="269"/>
              <w:jc w:val="both"/>
              <w:rPr>
                <w:rFonts w:ascii="Arial" w:hAnsi="Arial"/>
                <w:b w:val="0"/>
                <w:bCs w:val="0"/>
                <w:sz w:val="18"/>
                <w:szCs w:val="18"/>
              </w:rPr>
            </w:pPr>
            <w:r w:rsidRPr="00701805">
              <w:rPr>
                <w:rStyle w:val="FormNorm"/>
                <w:b w:val="0"/>
                <w:bCs w:val="0"/>
                <w:sz w:val="18"/>
                <w:szCs w:val="18"/>
              </w:rPr>
              <w:t>Recommended for newly designated procurement officers, or currently designated procurement officers who were not able to attend any procurement training within the past two (2) years from the date of request.</w:t>
            </w:r>
          </w:p>
        </w:tc>
      </w:tr>
      <w:tr w:rsidR="00787DD5" w:rsidRPr="00174539" w14:paraId="45667C10" w14:textId="77777777" w:rsidTr="007C1ED2">
        <w:sdt>
          <w:sdtPr>
            <w:rPr>
              <w:rFonts w:ascii="Arial" w:hAnsi="Arial" w:cs="Arial"/>
              <w:sz w:val="24"/>
              <w:szCs w:val="24"/>
            </w:rPr>
            <w:id w:val="527533769"/>
            <w:lock w:val="contentLocked"/>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vAlign w:val="center"/>
              </w:tcPr>
              <w:p w14:paraId="140802D7" w14:textId="77777777" w:rsidR="00787DD5" w:rsidRPr="00174539" w:rsidRDefault="00787DD5" w:rsidP="007C1ED2">
                <w:pPr>
                  <w:jc w:val="center"/>
                  <w:rPr>
                    <w:rFonts w:ascii="Arial" w:hAnsi="Arial" w:cs="Arial"/>
                  </w:rPr>
                </w:pPr>
                <w:r>
                  <w:rPr>
                    <w:rFonts w:ascii="MS Gothic" w:eastAsia="MS Gothic" w:hAnsi="MS Gothic" w:cs="Arial" w:hint="eastAsia"/>
                    <w:sz w:val="24"/>
                    <w:szCs w:val="24"/>
                  </w:rPr>
                  <w:t>☒</w:t>
                </w:r>
              </w:p>
            </w:tc>
          </w:sdtContent>
        </w:sdt>
        <w:tc>
          <w:tcPr>
            <w:tcW w:w="993" w:type="dxa"/>
            <w:vAlign w:val="center"/>
          </w:tcPr>
          <w:p w14:paraId="12619C98"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sz w:val="20"/>
                <w:szCs w:val="20"/>
              </w:rPr>
              <w:t>B01</w:t>
            </w:r>
          </w:p>
        </w:tc>
        <w:tc>
          <w:tcPr>
            <w:tcW w:w="2547" w:type="dxa"/>
            <w:vAlign w:val="center"/>
          </w:tcPr>
          <w:p w14:paraId="45C12652"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b/>
                <w:bCs/>
                <w:sz w:val="20"/>
                <w:szCs w:val="20"/>
              </w:rPr>
              <w:t xml:space="preserve">MANDATORY: </w:t>
            </w:r>
            <w:r w:rsidRPr="007C23AB">
              <w:rPr>
                <w:rFonts w:ascii="Arial" w:eastAsia="Arial" w:hAnsi="Arial" w:cs="Arial"/>
                <w:sz w:val="20"/>
                <w:szCs w:val="20"/>
              </w:rPr>
              <w:t xml:space="preserve">Latest GPPB Issuances and Updates </w:t>
            </w:r>
          </w:p>
        </w:tc>
        <w:tc>
          <w:tcPr>
            <w:tcW w:w="2972" w:type="dxa"/>
          </w:tcPr>
          <w:p w14:paraId="1DE7ECFC"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covers various policy updates and or the latest procurement mechanisms instituted by the GPPB.</w:t>
            </w:r>
          </w:p>
        </w:tc>
        <w:tc>
          <w:tcPr>
            <w:tcW w:w="1378" w:type="dxa"/>
          </w:tcPr>
          <w:p w14:paraId="657B472D"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1805">
              <w:rPr>
                <w:rFonts w:ascii="Arial" w:eastAsia="Arial" w:hAnsi="Arial" w:cs="Arial"/>
                <w:sz w:val="20"/>
                <w:szCs w:val="20"/>
              </w:rPr>
              <w:t>1 hour</w:t>
            </w:r>
          </w:p>
        </w:tc>
      </w:tr>
      <w:tr w:rsidR="00787DD5" w:rsidRPr="00174539" w14:paraId="0A45CB16" w14:textId="77777777" w:rsidTr="007C1ED2">
        <w:sdt>
          <w:sdtPr>
            <w:rPr>
              <w:rFonts w:ascii="Arial" w:hAnsi="Arial" w:cs="Arial"/>
              <w:sz w:val="24"/>
              <w:szCs w:val="24"/>
            </w:rPr>
            <w:id w:val="-1297834739"/>
            <w:lock w:val="contentLocked"/>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vAlign w:val="center"/>
              </w:tcPr>
              <w:p w14:paraId="07B24F2D" w14:textId="77777777" w:rsidR="00787DD5" w:rsidRPr="00867D83" w:rsidRDefault="00787DD5" w:rsidP="007C1ED2">
                <w:pPr>
                  <w:jc w:val="center"/>
                  <w:rPr>
                    <w:rFonts w:ascii="Arial" w:hAnsi="Arial" w:cs="Arial"/>
                    <w:sz w:val="24"/>
                    <w:szCs w:val="24"/>
                  </w:rPr>
                </w:pPr>
                <w:r>
                  <w:rPr>
                    <w:rFonts w:ascii="MS Gothic" w:eastAsia="MS Gothic" w:hAnsi="MS Gothic" w:cs="Arial" w:hint="eastAsia"/>
                    <w:sz w:val="24"/>
                    <w:szCs w:val="24"/>
                  </w:rPr>
                  <w:t>☒</w:t>
                </w:r>
              </w:p>
            </w:tc>
          </w:sdtContent>
        </w:sdt>
        <w:tc>
          <w:tcPr>
            <w:tcW w:w="993" w:type="dxa"/>
            <w:vAlign w:val="center"/>
          </w:tcPr>
          <w:p w14:paraId="5E943143"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B02</w:t>
            </w:r>
          </w:p>
        </w:tc>
        <w:tc>
          <w:tcPr>
            <w:tcW w:w="2547" w:type="dxa"/>
            <w:vAlign w:val="center"/>
          </w:tcPr>
          <w:p w14:paraId="7632AED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b/>
                <w:bCs/>
                <w:sz w:val="20"/>
                <w:szCs w:val="20"/>
              </w:rPr>
              <w:t>MANDATORY:</w:t>
            </w:r>
            <w:r>
              <w:rPr>
                <w:rFonts w:ascii="Arial" w:eastAsia="Arial" w:hAnsi="Arial" w:cs="Arial"/>
                <w:sz w:val="20"/>
                <w:szCs w:val="20"/>
              </w:rPr>
              <w:t xml:space="preserve"> </w:t>
            </w:r>
            <w:r w:rsidRPr="007C23AB">
              <w:rPr>
                <w:rFonts w:ascii="Arial" w:eastAsia="Arial" w:hAnsi="Arial" w:cs="Arial"/>
                <w:sz w:val="20"/>
                <w:szCs w:val="20"/>
              </w:rPr>
              <w:t>Government Procurement 101</w:t>
            </w:r>
          </w:p>
        </w:tc>
        <w:tc>
          <w:tcPr>
            <w:tcW w:w="2972" w:type="dxa"/>
          </w:tcPr>
          <w:p w14:paraId="116AE765"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covers the basics and salient features of the Republic Act No. 9184 or the Government Procurement Reform Act, including the several procurement actors and methods.</w:t>
            </w:r>
          </w:p>
        </w:tc>
        <w:tc>
          <w:tcPr>
            <w:tcW w:w="1378" w:type="dxa"/>
          </w:tcPr>
          <w:p w14:paraId="4D3BCD74"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1805">
              <w:rPr>
                <w:rFonts w:ascii="Arial" w:eastAsia="Arial" w:hAnsi="Arial" w:cs="Arial"/>
                <w:sz w:val="20"/>
                <w:szCs w:val="20"/>
              </w:rPr>
              <w:t>2 hours</w:t>
            </w:r>
          </w:p>
        </w:tc>
      </w:tr>
      <w:tr w:rsidR="00787DD5" w:rsidRPr="00174539" w14:paraId="6411BF4F" w14:textId="77777777" w:rsidTr="007C1ED2">
        <w:sdt>
          <w:sdtPr>
            <w:rPr>
              <w:rFonts w:ascii="Arial" w:hAnsi="Arial" w:cs="Arial"/>
              <w:sz w:val="24"/>
              <w:szCs w:val="24"/>
            </w:rPr>
            <w:id w:val="-1480225747"/>
            <w:lock w:val="contentLocked"/>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vAlign w:val="center"/>
              </w:tcPr>
              <w:p w14:paraId="328CCCB5" w14:textId="77777777" w:rsidR="00787DD5" w:rsidRPr="00867D83" w:rsidRDefault="00787DD5" w:rsidP="007C1ED2">
                <w:pPr>
                  <w:jc w:val="center"/>
                  <w:rPr>
                    <w:rFonts w:ascii="Arial" w:hAnsi="Arial" w:cs="Arial"/>
                    <w:sz w:val="24"/>
                    <w:szCs w:val="24"/>
                  </w:rPr>
                </w:pPr>
                <w:r>
                  <w:rPr>
                    <w:rFonts w:ascii="MS Gothic" w:eastAsia="MS Gothic" w:hAnsi="MS Gothic" w:cs="Arial" w:hint="eastAsia"/>
                    <w:sz w:val="24"/>
                    <w:szCs w:val="24"/>
                  </w:rPr>
                  <w:t>☒</w:t>
                </w:r>
              </w:p>
            </w:tc>
          </w:sdtContent>
        </w:sdt>
        <w:tc>
          <w:tcPr>
            <w:tcW w:w="993" w:type="dxa"/>
            <w:vAlign w:val="center"/>
          </w:tcPr>
          <w:p w14:paraId="5E95FAB1"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B03</w:t>
            </w:r>
          </w:p>
        </w:tc>
        <w:tc>
          <w:tcPr>
            <w:tcW w:w="2547" w:type="dxa"/>
            <w:vAlign w:val="center"/>
          </w:tcPr>
          <w:p w14:paraId="3ABF4852"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28FF">
              <w:rPr>
                <w:rFonts w:ascii="Arial" w:eastAsia="Arial" w:hAnsi="Arial" w:cs="Arial"/>
                <w:b/>
                <w:bCs/>
                <w:sz w:val="20"/>
                <w:szCs w:val="20"/>
              </w:rPr>
              <w:t>MANDATORY:</w:t>
            </w:r>
            <w:r>
              <w:rPr>
                <w:rFonts w:ascii="Arial" w:eastAsia="Arial" w:hAnsi="Arial" w:cs="Arial"/>
                <w:sz w:val="20"/>
                <w:szCs w:val="20"/>
              </w:rPr>
              <w:t xml:space="preserve"> </w:t>
            </w:r>
            <w:r w:rsidRPr="002028FF">
              <w:rPr>
                <w:rFonts w:ascii="Arial" w:eastAsia="Arial" w:hAnsi="Arial" w:cs="Arial"/>
                <w:sz w:val="20"/>
                <w:szCs w:val="20"/>
              </w:rPr>
              <w:t>Procurement Planning and Budget Linkage, including Early Procurement Activities</w:t>
            </w:r>
          </w:p>
        </w:tc>
        <w:tc>
          <w:tcPr>
            <w:tcW w:w="2972" w:type="dxa"/>
          </w:tcPr>
          <w:p w14:paraId="57463A78"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linkage between budget and procurement, including the steps on how to process early procurement activities.</w:t>
            </w:r>
          </w:p>
        </w:tc>
        <w:tc>
          <w:tcPr>
            <w:tcW w:w="1378" w:type="dxa"/>
          </w:tcPr>
          <w:p w14:paraId="3C3DEEC7"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 and 30 minutes</w:t>
            </w:r>
          </w:p>
          <w:p w14:paraId="2EFE1253"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87DD5" w:rsidRPr="00174539" w14:paraId="1945A6F8" w14:textId="77777777" w:rsidTr="007C1ED2">
        <w:sdt>
          <w:sdtPr>
            <w:rPr>
              <w:rFonts w:ascii="Arial" w:hAnsi="Arial" w:cs="Arial"/>
              <w:sz w:val="24"/>
              <w:szCs w:val="24"/>
            </w:rPr>
            <w:id w:val="-19418357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17E52CA4"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3" w:type="dxa"/>
          </w:tcPr>
          <w:p w14:paraId="4DEE5B7B"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sz w:val="20"/>
                <w:szCs w:val="20"/>
              </w:rPr>
              <w:t>B</w:t>
            </w:r>
            <w:r w:rsidRPr="007C23AB">
              <w:rPr>
                <w:rFonts w:ascii="Arial" w:eastAsia="Arial" w:hAnsi="Arial" w:cs="Arial"/>
                <w:sz w:val="20"/>
                <w:szCs w:val="20"/>
              </w:rPr>
              <w:t>04</w:t>
            </w:r>
          </w:p>
        </w:tc>
        <w:tc>
          <w:tcPr>
            <w:tcW w:w="2547" w:type="dxa"/>
          </w:tcPr>
          <w:p w14:paraId="4C385799"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color w:val="000000" w:themeColor="text1"/>
                <w:sz w:val="20"/>
                <w:szCs w:val="20"/>
              </w:rPr>
              <w:t>Standard Bidding Procedures</w:t>
            </w:r>
            <w:r w:rsidRPr="007C23AB">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for:</w:t>
            </w:r>
          </w:p>
          <w:p w14:paraId="28856139"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sdt>
              <w:sdtPr>
                <w:rPr>
                  <w:rFonts w:ascii="Arial" w:eastAsia="Arial" w:hAnsi="Arial" w:cs="Arial"/>
                  <w:sz w:val="20"/>
                  <w:szCs w:val="20"/>
                </w:rPr>
                <w:id w:val="11225768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007C23AB">
              <w:rPr>
                <w:rFonts w:ascii="Arial" w:eastAsia="Arial" w:hAnsi="Arial" w:cs="Arial"/>
                <w:sz w:val="20"/>
                <w:szCs w:val="20"/>
              </w:rPr>
              <w:t>Goods and Services</w:t>
            </w:r>
          </w:p>
          <w:p w14:paraId="1FEF9CF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sdt>
              <w:sdtPr>
                <w:rPr>
                  <w:rFonts w:ascii="Arial" w:eastAsia="Arial" w:hAnsi="Arial" w:cs="Arial"/>
                  <w:sz w:val="20"/>
                  <w:szCs w:val="20"/>
                </w:rPr>
                <w:id w:val="3629478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Infrastructure Projects</w:t>
            </w:r>
          </w:p>
        </w:tc>
        <w:tc>
          <w:tcPr>
            <w:tcW w:w="2972" w:type="dxa"/>
          </w:tcPr>
          <w:p w14:paraId="4665F16C"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step-by-step bidding procedures for the procurement of goods and services and infrastructure projects.</w:t>
            </w:r>
          </w:p>
        </w:tc>
        <w:tc>
          <w:tcPr>
            <w:tcW w:w="1378" w:type="dxa"/>
          </w:tcPr>
          <w:p w14:paraId="4FEB8477"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1805">
              <w:rPr>
                <w:rFonts w:ascii="Arial" w:eastAsia="Arial" w:hAnsi="Arial" w:cs="Arial"/>
                <w:sz w:val="20"/>
                <w:szCs w:val="20"/>
              </w:rPr>
              <w:t>3 hours</w:t>
            </w:r>
          </w:p>
        </w:tc>
      </w:tr>
      <w:tr w:rsidR="00787DD5" w:rsidRPr="00174539" w14:paraId="69AD1269" w14:textId="77777777" w:rsidTr="007C1ED2">
        <w:trPr>
          <w:trHeight w:val="408"/>
        </w:trPr>
        <w:sdt>
          <w:sdtPr>
            <w:rPr>
              <w:rFonts w:ascii="Arial" w:hAnsi="Arial" w:cs="Arial"/>
              <w:sz w:val="24"/>
              <w:szCs w:val="24"/>
            </w:rPr>
            <w:id w:val="8172304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2023347D" w14:textId="77777777" w:rsidR="00787DD5"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3" w:type="dxa"/>
          </w:tcPr>
          <w:p w14:paraId="01A16253"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B</w:t>
            </w:r>
            <w:r w:rsidRPr="007C23AB">
              <w:rPr>
                <w:rFonts w:ascii="Arial" w:eastAsia="Arial" w:hAnsi="Arial" w:cs="Arial"/>
                <w:sz w:val="20"/>
                <w:szCs w:val="20"/>
              </w:rPr>
              <w:t>0</w:t>
            </w:r>
            <w:r>
              <w:rPr>
                <w:rFonts w:ascii="Arial" w:eastAsia="Arial" w:hAnsi="Arial" w:cs="Arial"/>
                <w:sz w:val="20"/>
                <w:szCs w:val="20"/>
              </w:rPr>
              <w:t>5</w:t>
            </w:r>
          </w:p>
        </w:tc>
        <w:tc>
          <w:tcPr>
            <w:tcW w:w="2547" w:type="dxa"/>
          </w:tcPr>
          <w:p w14:paraId="2745C57F"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color w:val="000000" w:themeColor="text1"/>
                <w:sz w:val="20"/>
                <w:szCs w:val="20"/>
              </w:rPr>
              <w:t>Standard Bidding Procedures</w:t>
            </w:r>
            <w:r w:rsidRPr="007C23AB">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for Consulting Services</w:t>
            </w:r>
          </w:p>
          <w:p w14:paraId="3AB66D95"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972" w:type="dxa"/>
          </w:tcPr>
          <w:p w14:paraId="0396C74F"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step-by-step bidding procedures for the procurement of consulting services.</w:t>
            </w:r>
          </w:p>
        </w:tc>
        <w:tc>
          <w:tcPr>
            <w:tcW w:w="1378" w:type="dxa"/>
          </w:tcPr>
          <w:p w14:paraId="4A68D925"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3 hours</w:t>
            </w:r>
          </w:p>
          <w:p w14:paraId="335F4A2B"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787DD5" w:rsidRPr="00174539" w14:paraId="5C4A3FAB" w14:textId="77777777" w:rsidTr="007C1ED2">
        <w:sdt>
          <w:sdtPr>
            <w:rPr>
              <w:rFonts w:ascii="Arial" w:hAnsi="Arial" w:cs="Arial"/>
              <w:sz w:val="24"/>
              <w:szCs w:val="24"/>
            </w:rPr>
            <w:id w:val="-196072301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2FA8283A"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3" w:type="dxa"/>
          </w:tcPr>
          <w:p w14:paraId="611C09FE"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sz w:val="20"/>
                <w:szCs w:val="20"/>
              </w:rPr>
              <w:t>B06</w:t>
            </w:r>
          </w:p>
        </w:tc>
        <w:tc>
          <w:tcPr>
            <w:tcW w:w="2547" w:type="dxa"/>
          </w:tcPr>
          <w:p w14:paraId="0BB835B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color w:val="000000" w:themeColor="text1"/>
                <w:sz w:val="20"/>
                <w:szCs w:val="20"/>
              </w:rPr>
              <w:t>Preparation of the 6</w:t>
            </w:r>
            <w:r w:rsidRPr="002028FF">
              <w:rPr>
                <w:rFonts w:ascii="Arial" w:eastAsia="Arial" w:hAnsi="Arial" w:cs="Arial"/>
                <w:color w:val="000000" w:themeColor="text1"/>
                <w:sz w:val="20"/>
                <w:szCs w:val="20"/>
                <w:vertAlign w:val="superscript"/>
              </w:rPr>
              <w:t>th</w:t>
            </w:r>
            <w:r>
              <w:rPr>
                <w:rFonts w:ascii="Arial" w:eastAsia="Arial" w:hAnsi="Arial" w:cs="Arial"/>
                <w:color w:val="000000" w:themeColor="text1"/>
                <w:sz w:val="20"/>
                <w:szCs w:val="20"/>
              </w:rPr>
              <w:t xml:space="preserve"> Edition of Philippine Bidding Documents for:</w:t>
            </w:r>
          </w:p>
          <w:p w14:paraId="34F131D4"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sdt>
              <w:sdtPr>
                <w:rPr>
                  <w:rFonts w:ascii="Arial" w:eastAsia="Arial" w:hAnsi="Arial" w:cs="Arial"/>
                  <w:sz w:val="20"/>
                  <w:szCs w:val="20"/>
                </w:rPr>
                <w:id w:val="-55077643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007C23AB">
              <w:rPr>
                <w:rFonts w:ascii="Arial" w:eastAsia="Arial" w:hAnsi="Arial" w:cs="Arial"/>
                <w:sz w:val="20"/>
                <w:szCs w:val="20"/>
              </w:rPr>
              <w:t>Goods and Services</w:t>
            </w:r>
          </w:p>
          <w:p w14:paraId="24115A0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eastAsia="Arial" w:hAnsi="Arial" w:cs="Arial"/>
                  <w:sz w:val="20"/>
                  <w:szCs w:val="20"/>
                </w:rPr>
                <w:id w:val="-95633425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Infrastructure Projects</w:t>
            </w:r>
          </w:p>
        </w:tc>
        <w:tc>
          <w:tcPr>
            <w:tcW w:w="2972" w:type="dxa"/>
          </w:tcPr>
          <w:p w14:paraId="48B76103"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This module discusses the steps on how to prepare the bidding documents for the procurement of goods and </w:t>
            </w:r>
            <w:r>
              <w:rPr>
                <w:rFonts w:ascii="Arial" w:hAnsi="Arial" w:cs="Arial"/>
                <w:sz w:val="20"/>
                <w:szCs w:val="20"/>
              </w:rPr>
              <w:lastRenderedPageBreak/>
              <w:t>services and infrastructure projects.</w:t>
            </w:r>
          </w:p>
        </w:tc>
        <w:tc>
          <w:tcPr>
            <w:tcW w:w="1378" w:type="dxa"/>
          </w:tcPr>
          <w:p w14:paraId="3E1178D8"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lastRenderedPageBreak/>
              <w:t>2 hours</w:t>
            </w:r>
          </w:p>
          <w:p w14:paraId="3F55DE9F"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87DD5" w:rsidRPr="00174539" w14:paraId="33017CFB" w14:textId="77777777" w:rsidTr="007C1ED2">
        <w:sdt>
          <w:sdtPr>
            <w:rPr>
              <w:rFonts w:ascii="Arial" w:hAnsi="Arial" w:cs="Arial"/>
              <w:sz w:val="24"/>
              <w:szCs w:val="24"/>
            </w:rPr>
            <w:id w:val="8437439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27796F05" w14:textId="77777777" w:rsidR="00787DD5"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3" w:type="dxa"/>
          </w:tcPr>
          <w:p w14:paraId="78A4DBDE"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B</w:t>
            </w:r>
            <w:r w:rsidRPr="007C23AB">
              <w:rPr>
                <w:rFonts w:ascii="Arial" w:eastAsia="Arial" w:hAnsi="Arial" w:cs="Arial"/>
                <w:sz w:val="20"/>
                <w:szCs w:val="20"/>
              </w:rPr>
              <w:t>07</w:t>
            </w:r>
          </w:p>
        </w:tc>
        <w:tc>
          <w:tcPr>
            <w:tcW w:w="2547" w:type="dxa"/>
          </w:tcPr>
          <w:p w14:paraId="6793D7AC"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C23AB">
              <w:rPr>
                <w:rFonts w:ascii="Arial" w:eastAsia="Arial" w:hAnsi="Arial" w:cs="Arial"/>
                <w:sz w:val="20"/>
                <w:szCs w:val="20"/>
              </w:rPr>
              <w:t>Preparation of Technical Specifications, Scope of Work and Terms of Reference</w:t>
            </w:r>
          </w:p>
        </w:tc>
        <w:tc>
          <w:tcPr>
            <w:tcW w:w="2972" w:type="dxa"/>
          </w:tcPr>
          <w:p w14:paraId="2DC5BD6C"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how to come up with a responsive technical specification/ scope of work/ terms of reference properly and completely.</w:t>
            </w:r>
          </w:p>
        </w:tc>
        <w:tc>
          <w:tcPr>
            <w:tcW w:w="1378" w:type="dxa"/>
          </w:tcPr>
          <w:p w14:paraId="1600AD35"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w:t>
            </w:r>
          </w:p>
        </w:tc>
      </w:tr>
      <w:tr w:rsidR="00787DD5" w:rsidRPr="00174539" w14:paraId="60BF7183" w14:textId="77777777" w:rsidTr="007C1ED2">
        <w:sdt>
          <w:sdtPr>
            <w:rPr>
              <w:rFonts w:ascii="Arial" w:hAnsi="Arial" w:cs="Arial"/>
              <w:sz w:val="24"/>
              <w:szCs w:val="24"/>
            </w:rPr>
            <w:id w:val="-20612354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5B2481E6" w14:textId="77777777" w:rsidR="00787DD5"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3" w:type="dxa"/>
          </w:tcPr>
          <w:p w14:paraId="229830CB"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B</w:t>
            </w:r>
            <w:r w:rsidRPr="007C23AB">
              <w:rPr>
                <w:rFonts w:ascii="Arial" w:eastAsia="Arial" w:hAnsi="Arial" w:cs="Arial"/>
                <w:sz w:val="20"/>
                <w:szCs w:val="20"/>
              </w:rPr>
              <w:t>0</w:t>
            </w:r>
            <w:r>
              <w:rPr>
                <w:rFonts w:ascii="Arial" w:eastAsia="Arial" w:hAnsi="Arial" w:cs="Arial"/>
                <w:sz w:val="20"/>
                <w:szCs w:val="20"/>
              </w:rPr>
              <w:t>8</w:t>
            </w:r>
          </w:p>
        </w:tc>
        <w:tc>
          <w:tcPr>
            <w:tcW w:w="2547" w:type="dxa"/>
          </w:tcPr>
          <w:p w14:paraId="4394A63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Preparation of the 5</w:t>
            </w:r>
            <w:r w:rsidRPr="002028FF">
              <w:rPr>
                <w:rFonts w:ascii="Arial" w:eastAsia="Arial" w:hAnsi="Arial" w:cs="Arial"/>
                <w:sz w:val="20"/>
                <w:szCs w:val="20"/>
                <w:vertAlign w:val="superscript"/>
              </w:rPr>
              <w:t>th</w:t>
            </w:r>
            <w:r>
              <w:rPr>
                <w:rFonts w:ascii="Arial" w:eastAsia="Arial" w:hAnsi="Arial" w:cs="Arial"/>
                <w:sz w:val="20"/>
                <w:szCs w:val="20"/>
              </w:rPr>
              <w:t xml:space="preserve"> Edition of Philippine Bidding Documents for Consulting Services</w:t>
            </w:r>
          </w:p>
          <w:p w14:paraId="38B9C7AD"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972" w:type="dxa"/>
          </w:tcPr>
          <w:p w14:paraId="4A2E1210"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steps on how to prepare the bidding documents for the procurement of consulting services.</w:t>
            </w:r>
          </w:p>
        </w:tc>
        <w:tc>
          <w:tcPr>
            <w:tcW w:w="1378" w:type="dxa"/>
          </w:tcPr>
          <w:p w14:paraId="6477BDF6"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w:t>
            </w:r>
          </w:p>
        </w:tc>
      </w:tr>
      <w:tr w:rsidR="00787DD5" w:rsidRPr="00174539" w14:paraId="63F6A0D7" w14:textId="77777777" w:rsidTr="007C1ED2">
        <w:sdt>
          <w:sdtPr>
            <w:rPr>
              <w:rFonts w:ascii="Arial" w:hAnsi="Arial" w:cs="Arial"/>
              <w:sz w:val="24"/>
              <w:szCs w:val="24"/>
            </w:rPr>
            <w:id w:val="-50852003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2B72A50E" w14:textId="77777777" w:rsidR="00787DD5" w:rsidRDefault="00787DD5" w:rsidP="007C1ED2">
                <w:pPr>
                  <w:jc w:val="center"/>
                  <w:rPr>
                    <w:rFonts w:ascii="Arial" w:hAnsi="Arial" w:cs="Arial"/>
                    <w:sz w:val="24"/>
                    <w:szCs w:val="24"/>
                  </w:rPr>
                </w:pPr>
                <w:r w:rsidRPr="00653B1C">
                  <w:rPr>
                    <w:rFonts w:ascii="MS Gothic" w:eastAsia="MS Gothic" w:hAnsi="MS Gothic" w:cs="Arial" w:hint="eastAsia"/>
                    <w:sz w:val="24"/>
                    <w:szCs w:val="24"/>
                  </w:rPr>
                  <w:t>☐</w:t>
                </w:r>
              </w:p>
            </w:tc>
          </w:sdtContent>
        </w:sdt>
        <w:tc>
          <w:tcPr>
            <w:tcW w:w="993" w:type="dxa"/>
          </w:tcPr>
          <w:p w14:paraId="6832C43A"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B09</w:t>
            </w:r>
          </w:p>
        </w:tc>
        <w:tc>
          <w:tcPr>
            <w:tcW w:w="2547" w:type="dxa"/>
          </w:tcPr>
          <w:p w14:paraId="7E9EE379"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highlight w:val="white"/>
              </w:rPr>
              <w:t>Alternative Methods of Procurement</w:t>
            </w:r>
          </w:p>
        </w:tc>
        <w:tc>
          <w:tcPr>
            <w:tcW w:w="2972" w:type="dxa"/>
          </w:tcPr>
          <w:p w14:paraId="30898335"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alternative modes of procurement including the negotiated procurement.</w:t>
            </w:r>
          </w:p>
        </w:tc>
        <w:tc>
          <w:tcPr>
            <w:tcW w:w="1378" w:type="dxa"/>
          </w:tcPr>
          <w:p w14:paraId="267B519C"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3 hours</w:t>
            </w:r>
          </w:p>
        </w:tc>
      </w:tr>
      <w:tr w:rsidR="00787DD5" w:rsidRPr="00174539" w14:paraId="77DC064A" w14:textId="77777777" w:rsidTr="007C1ED2">
        <w:sdt>
          <w:sdtPr>
            <w:rPr>
              <w:rFonts w:ascii="Arial" w:hAnsi="Arial" w:cs="Arial"/>
              <w:sz w:val="24"/>
              <w:szCs w:val="24"/>
            </w:rPr>
            <w:id w:val="4963945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078549C7" w14:textId="77777777" w:rsidR="00787DD5" w:rsidRDefault="00787DD5" w:rsidP="007C1ED2">
                <w:pPr>
                  <w:jc w:val="center"/>
                  <w:rPr>
                    <w:rFonts w:ascii="Arial" w:hAnsi="Arial" w:cs="Arial"/>
                    <w:sz w:val="24"/>
                    <w:szCs w:val="24"/>
                  </w:rPr>
                </w:pPr>
                <w:r w:rsidRPr="00653B1C">
                  <w:rPr>
                    <w:rFonts w:ascii="MS Gothic" w:eastAsia="MS Gothic" w:hAnsi="MS Gothic" w:cs="Arial" w:hint="eastAsia"/>
                    <w:sz w:val="24"/>
                    <w:szCs w:val="24"/>
                  </w:rPr>
                  <w:t>☐</w:t>
                </w:r>
              </w:p>
            </w:tc>
          </w:sdtContent>
        </w:sdt>
        <w:tc>
          <w:tcPr>
            <w:tcW w:w="993" w:type="dxa"/>
          </w:tcPr>
          <w:p w14:paraId="1F6BF976"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B10</w:t>
            </w:r>
          </w:p>
        </w:tc>
        <w:tc>
          <w:tcPr>
            <w:tcW w:w="2547" w:type="dxa"/>
          </w:tcPr>
          <w:p w14:paraId="0C4DF71E"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highlight w:val="white"/>
              </w:rPr>
              <w:t>Protest Mechanism and Blacklisting Guidelines, with Overview of Online Blacklisting Portal (OBP)</w:t>
            </w:r>
          </w:p>
        </w:tc>
        <w:tc>
          <w:tcPr>
            <w:tcW w:w="2972" w:type="dxa"/>
          </w:tcPr>
          <w:p w14:paraId="260DE5CF"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how protests are managed, how to blacklist suppliers, and how to use the blacklisting portal.</w:t>
            </w:r>
          </w:p>
        </w:tc>
        <w:tc>
          <w:tcPr>
            <w:tcW w:w="1378" w:type="dxa"/>
          </w:tcPr>
          <w:p w14:paraId="7E35FA9B"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w:t>
            </w:r>
          </w:p>
        </w:tc>
      </w:tr>
      <w:tr w:rsidR="00787DD5" w:rsidRPr="00174539" w14:paraId="2D731B76" w14:textId="77777777" w:rsidTr="007C1ED2">
        <w:sdt>
          <w:sdtPr>
            <w:rPr>
              <w:rFonts w:ascii="Arial" w:hAnsi="Arial" w:cs="Arial"/>
              <w:sz w:val="24"/>
              <w:szCs w:val="24"/>
            </w:rPr>
            <w:id w:val="13449730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4EEA39FF" w14:textId="77777777" w:rsidR="00787DD5" w:rsidRDefault="00787DD5" w:rsidP="007C1ED2">
                <w:pPr>
                  <w:jc w:val="center"/>
                  <w:rPr>
                    <w:rFonts w:ascii="Arial" w:hAnsi="Arial" w:cs="Arial"/>
                    <w:sz w:val="24"/>
                    <w:szCs w:val="24"/>
                  </w:rPr>
                </w:pPr>
                <w:r w:rsidRPr="00653B1C">
                  <w:rPr>
                    <w:rFonts w:ascii="MS Gothic" w:eastAsia="MS Gothic" w:hAnsi="MS Gothic" w:cs="Arial" w:hint="eastAsia"/>
                    <w:sz w:val="24"/>
                    <w:szCs w:val="24"/>
                  </w:rPr>
                  <w:t>☐</w:t>
                </w:r>
              </w:p>
            </w:tc>
          </w:sdtContent>
        </w:sdt>
        <w:tc>
          <w:tcPr>
            <w:tcW w:w="993" w:type="dxa"/>
          </w:tcPr>
          <w:p w14:paraId="0ABFC1E2"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B11</w:t>
            </w:r>
          </w:p>
        </w:tc>
        <w:tc>
          <w:tcPr>
            <w:tcW w:w="2547" w:type="dxa"/>
          </w:tcPr>
          <w:p w14:paraId="797DB132"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highlight w:val="white"/>
              </w:rPr>
              <w:t>Penal, Civil, and Administrative Provisions</w:t>
            </w:r>
          </w:p>
        </w:tc>
        <w:tc>
          <w:tcPr>
            <w:tcW w:w="2972" w:type="dxa"/>
          </w:tcPr>
          <w:p w14:paraId="6603D0E9"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penal, civil, and administrative penalties for those who are non-compliant or for those who violate the law.</w:t>
            </w:r>
          </w:p>
        </w:tc>
        <w:tc>
          <w:tcPr>
            <w:tcW w:w="1378" w:type="dxa"/>
          </w:tcPr>
          <w:p w14:paraId="3B725D53"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1 hour</w:t>
            </w:r>
          </w:p>
        </w:tc>
      </w:tr>
      <w:tr w:rsidR="00787DD5" w:rsidRPr="00174539" w14:paraId="359D1481" w14:textId="77777777" w:rsidTr="007C1ED2">
        <w:sdt>
          <w:sdtPr>
            <w:rPr>
              <w:rFonts w:ascii="Arial" w:hAnsi="Arial" w:cs="Arial"/>
              <w:sz w:val="24"/>
              <w:szCs w:val="24"/>
            </w:rPr>
            <w:id w:val="-210363554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33F13D55" w14:textId="77777777" w:rsidR="00787DD5" w:rsidRDefault="00787DD5" w:rsidP="007C1ED2">
                <w:pPr>
                  <w:jc w:val="center"/>
                  <w:rPr>
                    <w:rFonts w:ascii="Arial" w:hAnsi="Arial" w:cs="Arial"/>
                    <w:sz w:val="24"/>
                    <w:szCs w:val="24"/>
                  </w:rPr>
                </w:pPr>
                <w:r w:rsidRPr="00653B1C">
                  <w:rPr>
                    <w:rFonts w:ascii="MS Gothic" w:eastAsia="MS Gothic" w:hAnsi="MS Gothic" w:cs="Arial" w:hint="eastAsia"/>
                    <w:sz w:val="24"/>
                    <w:szCs w:val="24"/>
                  </w:rPr>
                  <w:t>☐</w:t>
                </w:r>
              </w:p>
            </w:tc>
          </w:sdtContent>
        </w:sdt>
        <w:tc>
          <w:tcPr>
            <w:tcW w:w="993" w:type="dxa"/>
          </w:tcPr>
          <w:p w14:paraId="48CAB9F3"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B12</w:t>
            </w:r>
          </w:p>
        </w:tc>
        <w:tc>
          <w:tcPr>
            <w:tcW w:w="2547" w:type="dxa"/>
          </w:tcPr>
          <w:p w14:paraId="244C717A"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highlight w:val="white"/>
              </w:rPr>
              <w:t>Procurement Monitoring (Procurement Monitoring Report and Overview of Agency Procurement Compliance and Performance Indicators)</w:t>
            </w:r>
          </w:p>
        </w:tc>
        <w:tc>
          <w:tcPr>
            <w:tcW w:w="2972" w:type="dxa"/>
          </w:tcPr>
          <w:p w14:paraId="23AA12C3"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indicators of agency procurement compliance and its relevance.</w:t>
            </w:r>
          </w:p>
        </w:tc>
        <w:tc>
          <w:tcPr>
            <w:tcW w:w="1378" w:type="dxa"/>
          </w:tcPr>
          <w:p w14:paraId="4E9E9A95"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w:t>
            </w:r>
          </w:p>
        </w:tc>
      </w:tr>
      <w:tr w:rsidR="00787DD5" w:rsidRPr="00174539" w14:paraId="3E95CFD5" w14:textId="77777777" w:rsidTr="007C1ED2">
        <w:sdt>
          <w:sdtPr>
            <w:rPr>
              <w:rFonts w:ascii="Arial" w:hAnsi="Arial" w:cs="Arial"/>
              <w:sz w:val="24"/>
              <w:szCs w:val="24"/>
            </w:rPr>
            <w:id w:val="-20550666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6628728D" w14:textId="77777777" w:rsidR="00787DD5" w:rsidRDefault="00787DD5" w:rsidP="007C1ED2">
                <w:pPr>
                  <w:jc w:val="center"/>
                  <w:rPr>
                    <w:rFonts w:ascii="Arial" w:hAnsi="Arial" w:cs="Arial"/>
                    <w:sz w:val="24"/>
                    <w:szCs w:val="24"/>
                  </w:rPr>
                </w:pPr>
                <w:r w:rsidRPr="00653B1C">
                  <w:rPr>
                    <w:rFonts w:ascii="MS Gothic" w:eastAsia="MS Gothic" w:hAnsi="MS Gothic" w:cs="Arial" w:hint="eastAsia"/>
                    <w:sz w:val="24"/>
                    <w:szCs w:val="24"/>
                  </w:rPr>
                  <w:t>☐</w:t>
                </w:r>
              </w:p>
            </w:tc>
          </w:sdtContent>
        </w:sdt>
        <w:tc>
          <w:tcPr>
            <w:tcW w:w="993" w:type="dxa"/>
          </w:tcPr>
          <w:p w14:paraId="38BF7552"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B13</w:t>
            </w:r>
          </w:p>
        </w:tc>
        <w:tc>
          <w:tcPr>
            <w:tcW w:w="2547" w:type="dxa"/>
          </w:tcPr>
          <w:p w14:paraId="2404AC6C"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highlight w:val="white"/>
              </w:rPr>
              <w:t>Green Public Procurement</w:t>
            </w:r>
          </w:p>
        </w:tc>
        <w:tc>
          <w:tcPr>
            <w:tcW w:w="2972" w:type="dxa"/>
          </w:tcPr>
          <w:p w14:paraId="625778B5"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GPP’s definition, basic concepts and benefits, its roadmap, the use of life cycle thinking, and how to select products for GPP.</w:t>
            </w:r>
          </w:p>
        </w:tc>
        <w:tc>
          <w:tcPr>
            <w:tcW w:w="1378" w:type="dxa"/>
          </w:tcPr>
          <w:p w14:paraId="50BEB0EA"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1 hour</w:t>
            </w:r>
          </w:p>
        </w:tc>
      </w:tr>
      <w:tr w:rsidR="00787DD5" w:rsidRPr="00174539" w14:paraId="4E43CC83" w14:textId="77777777" w:rsidTr="007C1ED2">
        <w:sdt>
          <w:sdtPr>
            <w:rPr>
              <w:rFonts w:ascii="Arial" w:hAnsi="Arial" w:cs="Arial"/>
              <w:sz w:val="24"/>
              <w:szCs w:val="24"/>
            </w:rPr>
            <w:id w:val="22318604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1452FB85" w14:textId="77777777" w:rsidR="00787DD5" w:rsidRDefault="00787DD5" w:rsidP="007C1ED2">
                <w:pPr>
                  <w:jc w:val="center"/>
                  <w:rPr>
                    <w:rFonts w:ascii="Arial" w:hAnsi="Arial" w:cs="Arial"/>
                    <w:sz w:val="24"/>
                    <w:szCs w:val="24"/>
                  </w:rPr>
                </w:pPr>
                <w:r w:rsidRPr="00653B1C">
                  <w:rPr>
                    <w:rFonts w:ascii="MS Gothic" w:eastAsia="MS Gothic" w:hAnsi="MS Gothic" w:cs="Arial" w:hint="eastAsia"/>
                    <w:sz w:val="24"/>
                    <w:szCs w:val="24"/>
                  </w:rPr>
                  <w:t>☐</w:t>
                </w:r>
              </w:p>
            </w:tc>
          </w:sdtContent>
        </w:sdt>
        <w:tc>
          <w:tcPr>
            <w:tcW w:w="993" w:type="dxa"/>
          </w:tcPr>
          <w:p w14:paraId="4E87C853"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B14</w:t>
            </w:r>
          </w:p>
        </w:tc>
        <w:tc>
          <w:tcPr>
            <w:tcW w:w="2547" w:type="dxa"/>
          </w:tcPr>
          <w:p w14:paraId="4A1CFC08" w14:textId="77777777" w:rsidR="00787DD5" w:rsidRPr="002028FF" w:rsidRDefault="00787DD5" w:rsidP="007C1ED2">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0"/>
                <w:szCs w:val="20"/>
              </w:rPr>
            </w:pPr>
            <w:r w:rsidRPr="002028FF">
              <w:rPr>
                <w:rFonts w:ascii="Arial" w:eastAsia="Arial" w:hAnsi="Arial" w:cs="Arial"/>
                <w:sz w:val="20"/>
                <w:szCs w:val="20"/>
              </w:rPr>
              <w:t>Preparation of Cost Estimate</w:t>
            </w:r>
            <w:r>
              <w:rPr>
                <w:rFonts w:ascii="Arial" w:eastAsia="Arial" w:hAnsi="Arial" w:cs="Arial"/>
                <w:sz w:val="20"/>
                <w:szCs w:val="20"/>
              </w:rPr>
              <w:t>s</w:t>
            </w:r>
          </w:p>
        </w:tc>
        <w:tc>
          <w:tcPr>
            <w:tcW w:w="2972" w:type="dxa"/>
          </w:tcPr>
          <w:p w14:paraId="54FD9D9D"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how to secure cost estimates that is advantageous to the government.</w:t>
            </w:r>
          </w:p>
        </w:tc>
        <w:tc>
          <w:tcPr>
            <w:tcW w:w="1378" w:type="dxa"/>
          </w:tcPr>
          <w:p w14:paraId="209480A8"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w:t>
            </w:r>
          </w:p>
          <w:p w14:paraId="7C1860BA"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787DD5" w:rsidRPr="00174539" w14:paraId="26023640" w14:textId="77777777" w:rsidTr="007C1ED2">
        <w:sdt>
          <w:sdtPr>
            <w:rPr>
              <w:rFonts w:ascii="Arial" w:hAnsi="Arial" w:cs="Arial"/>
              <w:sz w:val="24"/>
              <w:szCs w:val="24"/>
            </w:rPr>
            <w:id w:val="-3515704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0B671CBB" w14:textId="77777777" w:rsidR="00787DD5" w:rsidRDefault="00787DD5" w:rsidP="007C1ED2">
                <w:pPr>
                  <w:jc w:val="center"/>
                  <w:rPr>
                    <w:rFonts w:ascii="Arial" w:hAnsi="Arial" w:cs="Arial"/>
                    <w:sz w:val="24"/>
                    <w:szCs w:val="24"/>
                  </w:rPr>
                </w:pPr>
                <w:r w:rsidRPr="00D934AA">
                  <w:rPr>
                    <w:rFonts w:ascii="MS Gothic" w:eastAsia="MS Gothic" w:hAnsi="MS Gothic" w:cs="Arial" w:hint="eastAsia"/>
                    <w:sz w:val="24"/>
                    <w:szCs w:val="24"/>
                  </w:rPr>
                  <w:t>☐</w:t>
                </w:r>
              </w:p>
            </w:tc>
          </w:sdtContent>
        </w:sdt>
        <w:tc>
          <w:tcPr>
            <w:tcW w:w="993" w:type="dxa"/>
          </w:tcPr>
          <w:p w14:paraId="0DC5E3C4"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I03</w:t>
            </w:r>
          </w:p>
        </w:tc>
        <w:tc>
          <w:tcPr>
            <w:tcW w:w="2547" w:type="dxa"/>
          </w:tcPr>
          <w:p w14:paraId="7BBF81A9"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highlight w:val="white"/>
              </w:rPr>
              <w:t>Agency Procurement Compliance and Performance Indicators</w:t>
            </w:r>
          </w:p>
        </w:tc>
        <w:tc>
          <w:tcPr>
            <w:tcW w:w="2972" w:type="dxa"/>
          </w:tcPr>
          <w:p w14:paraId="7CDE17B8"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how to answer the performance indicators accurately for the agency procurement compliance.</w:t>
            </w:r>
          </w:p>
        </w:tc>
        <w:tc>
          <w:tcPr>
            <w:tcW w:w="1378" w:type="dxa"/>
          </w:tcPr>
          <w:p w14:paraId="6F40DA43"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3 hours</w:t>
            </w:r>
          </w:p>
        </w:tc>
      </w:tr>
      <w:tr w:rsidR="00787DD5" w:rsidRPr="00174539" w14:paraId="0B3E0C6D" w14:textId="77777777" w:rsidTr="007C1ED2">
        <w:sdt>
          <w:sdtPr>
            <w:rPr>
              <w:rFonts w:ascii="Arial" w:hAnsi="Arial" w:cs="Arial"/>
              <w:sz w:val="24"/>
              <w:szCs w:val="24"/>
            </w:rPr>
            <w:id w:val="-8057817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3DE7FD1B" w14:textId="77777777" w:rsidR="00787DD5" w:rsidRDefault="00787DD5" w:rsidP="007C1ED2">
                <w:pPr>
                  <w:jc w:val="center"/>
                  <w:rPr>
                    <w:rFonts w:ascii="Arial" w:hAnsi="Arial" w:cs="Arial"/>
                    <w:sz w:val="24"/>
                    <w:szCs w:val="24"/>
                  </w:rPr>
                </w:pPr>
                <w:r w:rsidRPr="00D934AA">
                  <w:rPr>
                    <w:rFonts w:ascii="MS Gothic" w:eastAsia="MS Gothic" w:hAnsi="MS Gothic" w:cs="Arial" w:hint="eastAsia"/>
                    <w:sz w:val="24"/>
                    <w:szCs w:val="24"/>
                  </w:rPr>
                  <w:t>☐</w:t>
                </w:r>
              </w:p>
            </w:tc>
          </w:sdtContent>
        </w:sdt>
        <w:tc>
          <w:tcPr>
            <w:tcW w:w="993" w:type="dxa"/>
          </w:tcPr>
          <w:p w14:paraId="07E5D612" w14:textId="77777777" w:rsidR="00787DD5" w:rsidRPr="002028FF" w:rsidRDefault="00787DD5" w:rsidP="007C1ED2">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I04</w:t>
            </w:r>
          </w:p>
          <w:p w14:paraId="17521B2D"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547" w:type="dxa"/>
          </w:tcPr>
          <w:p w14:paraId="43E94E63"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Negotiated Procurement – Community Participation</w:t>
            </w:r>
          </w:p>
        </w:tc>
        <w:tc>
          <w:tcPr>
            <w:tcW w:w="2972" w:type="dxa"/>
          </w:tcPr>
          <w:p w14:paraId="6870F8E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This module discusses the </w:t>
            </w:r>
            <w:r w:rsidRPr="00B31A57">
              <w:rPr>
                <w:rFonts w:ascii="Arial" w:hAnsi="Arial" w:cs="Arial"/>
                <w:sz w:val="20"/>
                <w:szCs w:val="20"/>
              </w:rPr>
              <w:t>basic concepts of Community Participation in Procurement</w:t>
            </w:r>
            <w:r>
              <w:rPr>
                <w:rFonts w:ascii="Arial" w:hAnsi="Arial" w:cs="Arial"/>
                <w:sz w:val="20"/>
                <w:szCs w:val="20"/>
              </w:rPr>
              <w:t xml:space="preserve"> and its difference from </w:t>
            </w:r>
            <w:r w:rsidRPr="00B31A57">
              <w:rPr>
                <w:rFonts w:ascii="Arial" w:hAnsi="Arial" w:cs="Arial"/>
                <w:sz w:val="20"/>
                <w:szCs w:val="20"/>
              </w:rPr>
              <w:t>unorganized CSGs and their specific requirements</w:t>
            </w:r>
            <w:r>
              <w:rPr>
                <w:rFonts w:ascii="Arial" w:hAnsi="Arial" w:cs="Arial"/>
                <w:sz w:val="20"/>
                <w:szCs w:val="20"/>
              </w:rPr>
              <w:t>.</w:t>
            </w:r>
          </w:p>
        </w:tc>
        <w:tc>
          <w:tcPr>
            <w:tcW w:w="1378" w:type="dxa"/>
          </w:tcPr>
          <w:p w14:paraId="510A17C0"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1 hour</w:t>
            </w:r>
          </w:p>
        </w:tc>
      </w:tr>
      <w:tr w:rsidR="00787DD5" w:rsidRPr="00174539" w14:paraId="296D187E" w14:textId="77777777" w:rsidTr="007C1ED2">
        <w:sdt>
          <w:sdtPr>
            <w:rPr>
              <w:rFonts w:ascii="Arial" w:hAnsi="Arial" w:cs="Arial"/>
              <w:sz w:val="24"/>
              <w:szCs w:val="24"/>
            </w:rPr>
            <w:id w:val="199182123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666F65BF" w14:textId="77777777" w:rsidR="00787DD5" w:rsidRDefault="00787DD5" w:rsidP="007C1ED2">
                <w:pPr>
                  <w:jc w:val="center"/>
                  <w:rPr>
                    <w:rFonts w:ascii="Arial" w:hAnsi="Arial" w:cs="Arial"/>
                    <w:sz w:val="24"/>
                    <w:szCs w:val="24"/>
                  </w:rPr>
                </w:pPr>
                <w:r w:rsidRPr="00D934AA">
                  <w:rPr>
                    <w:rFonts w:ascii="MS Gothic" w:eastAsia="MS Gothic" w:hAnsi="MS Gothic" w:cs="Arial" w:hint="eastAsia"/>
                    <w:sz w:val="24"/>
                    <w:szCs w:val="24"/>
                  </w:rPr>
                  <w:t>☐</w:t>
                </w:r>
              </w:p>
            </w:tc>
          </w:sdtContent>
        </w:sdt>
        <w:tc>
          <w:tcPr>
            <w:tcW w:w="993" w:type="dxa"/>
          </w:tcPr>
          <w:p w14:paraId="5A9F3A69" w14:textId="77777777" w:rsidR="00787DD5" w:rsidRPr="002028FF" w:rsidRDefault="00787DD5" w:rsidP="007C1ED2">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I05</w:t>
            </w:r>
          </w:p>
          <w:p w14:paraId="2990A8CF"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547" w:type="dxa"/>
          </w:tcPr>
          <w:p w14:paraId="2DA8DECC" w14:textId="77777777" w:rsidR="00787DD5" w:rsidRPr="002028FF"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Framework Agreement</w:t>
            </w:r>
          </w:p>
        </w:tc>
        <w:tc>
          <w:tcPr>
            <w:tcW w:w="2972" w:type="dxa"/>
          </w:tcPr>
          <w:p w14:paraId="42780A88"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benefits of using framework agreement, its requirements, and procedures.</w:t>
            </w:r>
          </w:p>
        </w:tc>
        <w:tc>
          <w:tcPr>
            <w:tcW w:w="1378" w:type="dxa"/>
          </w:tcPr>
          <w:p w14:paraId="1238D5C1"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1 hour</w:t>
            </w:r>
          </w:p>
        </w:tc>
      </w:tr>
      <w:tr w:rsidR="00787DD5" w:rsidRPr="00174539" w14:paraId="7A51273B" w14:textId="77777777" w:rsidTr="007C1ED2">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DAEEF3" w:themeFill="accent5" w:themeFillTint="33"/>
          </w:tcPr>
          <w:p w14:paraId="59516945" w14:textId="77777777" w:rsidR="00787DD5" w:rsidRDefault="00787DD5" w:rsidP="007C1ED2">
            <w:pPr>
              <w:jc w:val="center"/>
              <w:rPr>
                <w:rFonts w:eastAsia="Arial" w:cs="Arial"/>
                <w:b w:val="0"/>
                <w:bCs w:val="0"/>
              </w:rPr>
            </w:pPr>
            <w:r>
              <w:rPr>
                <w:rFonts w:ascii="Arial" w:eastAsia="Arial" w:hAnsi="Arial" w:cs="Arial"/>
                <w:sz w:val="20"/>
                <w:szCs w:val="20"/>
              </w:rPr>
              <w:t>REFRESHER MODULES</w:t>
            </w:r>
          </w:p>
          <w:p w14:paraId="2340718E" w14:textId="77777777" w:rsidR="00787DD5" w:rsidRPr="00701805" w:rsidRDefault="00787DD5" w:rsidP="007C1ED2">
            <w:pPr>
              <w:jc w:val="center"/>
              <w:rPr>
                <w:rFonts w:ascii="Arial" w:eastAsia="Arial" w:hAnsi="Arial" w:cs="Arial"/>
                <w:b w:val="0"/>
                <w:bCs w:val="0"/>
                <w:sz w:val="18"/>
                <w:szCs w:val="18"/>
              </w:rPr>
            </w:pPr>
            <w:r w:rsidRPr="00701805">
              <w:rPr>
                <w:rStyle w:val="FormNorm"/>
                <w:b w:val="0"/>
                <w:bCs w:val="0"/>
                <w:sz w:val="18"/>
                <w:szCs w:val="18"/>
              </w:rPr>
              <w:t>Recommended for currently designated BAC members and end users with current updates.</w:t>
            </w:r>
          </w:p>
        </w:tc>
      </w:tr>
      <w:tr w:rsidR="00787DD5" w:rsidRPr="00174539" w14:paraId="7393C0CC" w14:textId="77777777" w:rsidTr="007C1ED2">
        <w:sdt>
          <w:sdtPr>
            <w:rPr>
              <w:rFonts w:ascii="Arial" w:hAnsi="Arial" w:cs="Arial"/>
              <w:sz w:val="24"/>
              <w:szCs w:val="24"/>
            </w:rPr>
            <w:id w:val="-182213862"/>
            <w:lock w:val="contentLocked"/>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vAlign w:val="center"/>
              </w:tcPr>
              <w:p w14:paraId="165AE9B0" w14:textId="77777777" w:rsidR="00787DD5" w:rsidRDefault="00787DD5" w:rsidP="007C1ED2">
                <w:pPr>
                  <w:jc w:val="center"/>
                  <w:rPr>
                    <w:rFonts w:ascii="Arial" w:hAnsi="Arial" w:cs="Arial"/>
                    <w:sz w:val="24"/>
                    <w:szCs w:val="24"/>
                  </w:rPr>
                </w:pPr>
                <w:r>
                  <w:rPr>
                    <w:rFonts w:ascii="MS Gothic" w:eastAsia="MS Gothic" w:hAnsi="MS Gothic" w:cs="Arial" w:hint="eastAsia"/>
                    <w:sz w:val="24"/>
                    <w:szCs w:val="24"/>
                  </w:rPr>
                  <w:t>☒</w:t>
                </w:r>
              </w:p>
            </w:tc>
          </w:sdtContent>
        </w:sdt>
        <w:tc>
          <w:tcPr>
            <w:tcW w:w="993" w:type="dxa"/>
            <w:vAlign w:val="center"/>
          </w:tcPr>
          <w:p w14:paraId="38C3C41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R01</w:t>
            </w:r>
          </w:p>
        </w:tc>
        <w:tc>
          <w:tcPr>
            <w:tcW w:w="2547" w:type="dxa"/>
            <w:vAlign w:val="center"/>
          </w:tcPr>
          <w:p w14:paraId="4946F801"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bCs/>
                <w:sz w:val="20"/>
                <w:szCs w:val="20"/>
              </w:rPr>
              <w:t xml:space="preserve">MANDATORY: </w:t>
            </w:r>
            <w:r w:rsidRPr="007C23AB">
              <w:rPr>
                <w:rFonts w:ascii="Arial" w:eastAsia="Arial" w:hAnsi="Arial" w:cs="Arial"/>
                <w:sz w:val="20"/>
                <w:szCs w:val="20"/>
              </w:rPr>
              <w:t xml:space="preserve">Latest GPPB Issuances and Updates </w:t>
            </w:r>
          </w:p>
        </w:tc>
        <w:tc>
          <w:tcPr>
            <w:tcW w:w="2972" w:type="dxa"/>
          </w:tcPr>
          <w:p w14:paraId="42A5210B"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covers various policy updates and or the latest procurement mechanisms instituted by the GPPB.</w:t>
            </w:r>
          </w:p>
        </w:tc>
        <w:tc>
          <w:tcPr>
            <w:tcW w:w="1378" w:type="dxa"/>
          </w:tcPr>
          <w:p w14:paraId="53F1854D"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1 hour</w:t>
            </w:r>
          </w:p>
        </w:tc>
      </w:tr>
      <w:tr w:rsidR="00787DD5" w:rsidRPr="00174539" w14:paraId="22727803" w14:textId="77777777" w:rsidTr="007C1ED2">
        <w:sdt>
          <w:sdtPr>
            <w:rPr>
              <w:rFonts w:ascii="Arial" w:hAnsi="Arial" w:cs="Arial"/>
              <w:sz w:val="24"/>
              <w:szCs w:val="24"/>
            </w:rPr>
            <w:id w:val="2055039116"/>
            <w:lock w:val="contentLocked"/>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vAlign w:val="center"/>
              </w:tcPr>
              <w:p w14:paraId="06584C8C" w14:textId="77777777" w:rsidR="00787DD5" w:rsidRDefault="00787DD5" w:rsidP="007C1ED2">
                <w:pPr>
                  <w:jc w:val="center"/>
                  <w:rPr>
                    <w:rFonts w:ascii="Arial" w:hAnsi="Arial" w:cs="Arial"/>
                    <w:sz w:val="24"/>
                    <w:szCs w:val="24"/>
                  </w:rPr>
                </w:pPr>
                <w:r>
                  <w:rPr>
                    <w:rFonts w:ascii="MS Gothic" w:eastAsia="MS Gothic" w:hAnsi="MS Gothic" w:cs="Arial" w:hint="eastAsia"/>
                    <w:sz w:val="24"/>
                    <w:szCs w:val="24"/>
                  </w:rPr>
                  <w:t>☒</w:t>
                </w:r>
              </w:p>
            </w:tc>
          </w:sdtContent>
        </w:sdt>
        <w:tc>
          <w:tcPr>
            <w:tcW w:w="993" w:type="dxa"/>
            <w:vAlign w:val="center"/>
          </w:tcPr>
          <w:p w14:paraId="047D42D9"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cs="Arial"/>
                <w:sz w:val="20"/>
                <w:szCs w:val="20"/>
              </w:rPr>
              <w:t>R02</w:t>
            </w:r>
          </w:p>
        </w:tc>
        <w:tc>
          <w:tcPr>
            <w:tcW w:w="2547" w:type="dxa"/>
            <w:vAlign w:val="center"/>
          </w:tcPr>
          <w:p w14:paraId="547A23D8"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b/>
                <w:bCs/>
                <w:sz w:val="20"/>
                <w:szCs w:val="20"/>
              </w:rPr>
              <w:t>MANDATORY:</w:t>
            </w:r>
            <w:r>
              <w:rPr>
                <w:rFonts w:ascii="Arial" w:eastAsia="Arial" w:hAnsi="Arial" w:cs="Arial"/>
                <w:sz w:val="20"/>
                <w:szCs w:val="20"/>
              </w:rPr>
              <w:t xml:space="preserve"> </w:t>
            </w:r>
            <w:r w:rsidRPr="007C23AB">
              <w:rPr>
                <w:rFonts w:ascii="Arial" w:eastAsia="Arial" w:hAnsi="Arial" w:cs="Arial"/>
                <w:sz w:val="20"/>
                <w:szCs w:val="20"/>
              </w:rPr>
              <w:t>Government Procurement 101</w:t>
            </w:r>
          </w:p>
        </w:tc>
        <w:tc>
          <w:tcPr>
            <w:tcW w:w="2972" w:type="dxa"/>
          </w:tcPr>
          <w:p w14:paraId="6CBE0B54"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covers the basics and salient features of the Republic Act No. 9184 or the Government Procurement Reform Act, including the several procurement actors and methods.</w:t>
            </w:r>
          </w:p>
        </w:tc>
        <w:tc>
          <w:tcPr>
            <w:tcW w:w="1378" w:type="dxa"/>
          </w:tcPr>
          <w:p w14:paraId="51C58B01"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w:t>
            </w:r>
          </w:p>
        </w:tc>
      </w:tr>
      <w:tr w:rsidR="00787DD5" w:rsidRPr="00174539" w14:paraId="4C6E0C3D" w14:textId="77777777" w:rsidTr="007C1ED2">
        <w:sdt>
          <w:sdtPr>
            <w:rPr>
              <w:rFonts w:ascii="Arial" w:hAnsi="Arial" w:cs="Arial"/>
              <w:sz w:val="24"/>
              <w:szCs w:val="24"/>
            </w:rPr>
            <w:id w:val="691042415"/>
            <w:lock w:val="contentLocked"/>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vAlign w:val="center"/>
              </w:tcPr>
              <w:p w14:paraId="1C72CBFB" w14:textId="77777777" w:rsidR="00787DD5" w:rsidRDefault="00787DD5" w:rsidP="007C1ED2">
                <w:pPr>
                  <w:jc w:val="center"/>
                  <w:rPr>
                    <w:rFonts w:ascii="Arial" w:hAnsi="Arial" w:cs="Arial"/>
                    <w:sz w:val="24"/>
                    <w:szCs w:val="24"/>
                  </w:rPr>
                </w:pPr>
                <w:r>
                  <w:rPr>
                    <w:rFonts w:ascii="MS Gothic" w:eastAsia="MS Gothic" w:hAnsi="MS Gothic" w:cs="Arial" w:hint="eastAsia"/>
                    <w:sz w:val="24"/>
                    <w:szCs w:val="24"/>
                  </w:rPr>
                  <w:t>☒</w:t>
                </w:r>
              </w:p>
            </w:tc>
          </w:sdtContent>
        </w:sdt>
        <w:tc>
          <w:tcPr>
            <w:tcW w:w="993" w:type="dxa"/>
            <w:vAlign w:val="center"/>
          </w:tcPr>
          <w:p w14:paraId="7B081B32"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cs="Arial"/>
                <w:sz w:val="20"/>
                <w:szCs w:val="20"/>
              </w:rPr>
              <w:t>R03</w:t>
            </w:r>
          </w:p>
        </w:tc>
        <w:tc>
          <w:tcPr>
            <w:tcW w:w="2547" w:type="dxa"/>
            <w:vAlign w:val="center"/>
          </w:tcPr>
          <w:p w14:paraId="01084428"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b/>
                <w:bCs/>
                <w:sz w:val="20"/>
                <w:szCs w:val="20"/>
              </w:rPr>
              <w:t>MANDATORY:</w:t>
            </w:r>
            <w:r>
              <w:rPr>
                <w:rFonts w:ascii="Arial" w:eastAsia="Arial" w:hAnsi="Arial" w:cs="Arial"/>
                <w:sz w:val="20"/>
                <w:szCs w:val="20"/>
              </w:rPr>
              <w:t xml:space="preserve"> </w:t>
            </w:r>
            <w:r w:rsidRPr="002028FF">
              <w:rPr>
                <w:rFonts w:ascii="Arial" w:eastAsia="Arial" w:hAnsi="Arial" w:cs="Arial"/>
                <w:sz w:val="20"/>
                <w:szCs w:val="20"/>
              </w:rPr>
              <w:t>Procurement Planning and Budget Linkage, including Early Procurement Activities</w:t>
            </w:r>
          </w:p>
        </w:tc>
        <w:tc>
          <w:tcPr>
            <w:tcW w:w="2972" w:type="dxa"/>
          </w:tcPr>
          <w:p w14:paraId="352B50B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linkage between budget and procurement, including the steps on how to process early procurement activities</w:t>
            </w:r>
          </w:p>
        </w:tc>
        <w:tc>
          <w:tcPr>
            <w:tcW w:w="1378" w:type="dxa"/>
          </w:tcPr>
          <w:p w14:paraId="59C4D120"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 and 30 minutes</w:t>
            </w:r>
          </w:p>
          <w:p w14:paraId="6E97B0FF"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787DD5" w:rsidRPr="00174539" w14:paraId="210DA9CB" w14:textId="77777777" w:rsidTr="007C1ED2">
        <w:sdt>
          <w:sdtPr>
            <w:rPr>
              <w:rFonts w:ascii="Arial" w:hAnsi="Arial" w:cs="Arial"/>
              <w:sz w:val="24"/>
              <w:szCs w:val="24"/>
            </w:rPr>
            <w:id w:val="-17605900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34D865B0" w14:textId="77777777" w:rsidR="00787DD5"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3" w:type="dxa"/>
          </w:tcPr>
          <w:p w14:paraId="6CC1EF7F"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R04</w:t>
            </w:r>
          </w:p>
        </w:tc>
        <w:tc>
          <w:tcPr>
            <w:tcW w:w="2547" w:type="dxa"/>
          </w:tcPr>
          <w:p w14:paraId="670DBDD1"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color w:val="000000" w:themeColor="text1"/>
                <w:sz w:val="20"/>
                <w:szCs w:val="20"/>
              </w:rPr>
              <w:t>Preparation of the 6</w:t>
            </w:r>
            <w:r w:rsidRPr="002028FF">
              <w:rPr>
                <w:rFonts w:ascii="Arial" w:eastAsia="Arial" w:hAnsi="Arial" w:cs="Arial"/>
                <w:color w:val="000000" w:themeColor="text1"/>
                <w:sz w:val="20"/>
                <w:szCs w:val="20"/>
                <w:vertAlign w:val="superscript"/>
              </w:rPr>
              <w:t>th</w:t>
            </w:r>
            <w:r>
              <w:rPr>
                <w:rFonts w:ascii="Arial" w:eastAsia="Arial" w:hAnsi="Arial" w:cs="Arial"/>
                <w:color w:val="000000" w:themeColor="text1"/>
                <w:sz w:val="20"/>
                <w:szCs w:val="20"/>
              </w:rPr>
              <w:t xml:space="preserve"> Edition of Philippine Bidding Documents for:</w:t>
            </w:r>
          </w:p>
          <w:p w14:paraId="1537DD4F"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sdt>
              <w:sdtPr>
                <w:rPr>
                  <w:rFonts w:ascii="Arial" w:eastAsia="Arial" w:hAnsi="Arial" w:cs="Arial"/>
                  <w:sz w:val="20"/>
                  <w:szCs w:val="20"/>
                </w:rPr>
                <w:id w:val="2786125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007C23AB">
              <w:rPr>
                <w:rFonts w:ascii="Arial" w:eastAsia="Arial" w:hAnsi="Arial" w:cs="Arial"/>
                <w:sz w:val="20"/>
                <w:szCs w:val="20"/>
              </w:rPr>
              <w:t>Goods and Services</w:t>
            </w:r>
          </w:p>
          <w:p w14:paraId="1B31E622"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sdt>
              <w:sdtPr>
                <w:rPr>
                  <w:rFonts w:ascii="Arial" w:eastAsia="Arial" w:hAnsi="Arial" w:cs="Arial"/>
                  <w:sz w:val="20"/>
                  <w:szCs w:val="20"/>
                </w:rPr>
                <w:id w:val="105519296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Infrastructure Projects</w:t>
            </w:r>
          </w:p>
        </w:tc>
        <w:tc>
          <w:tcPr>
            <w:tcW w:w="2972" w:type="dxa"/>
          </w:tcPr>
          <w:p w14:paraId="6456764C"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steps on how to prepare the bidding documents for the procurement of goods and services and infrastructure projects.</w:t>
            </w:r>
          </w:p>
        </w:tc>
        <w:tc>
          <w:tcPr>
            <w:tcW w:w="1378" w:type="dxa"/>
          </w:tcPr>
          <w:p w14:paraId="64053A8B"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w:t>
            </w:r>
          </w:p>
          <w:p w14:paraId="37A3C6C8"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787DD5" w:rsidRPr="00174539" w14:paraId="1AFD95DA" w14:textId="77777777" w:rsidTr="007C1ED2">
        <w:sdt>
          <w:sdtPr>
            <w:rPr>
              <w:rFonts w:ascii="Arial" w:hAnsi="Arial" w:cs="Arial"/>
              <w:sz w:val="24"/>
              <w:szCs w:val="24"/>
            </w:rPr>
            <w:id w:val="6235743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2437A0FF" w14:textId="77777777" w:rsidR="00787DD5" w:rsidRDefault="00787DD5" w:rsidP="007C1ED2">
                <w:pPr>
                  <w:jc w:val="center"/>
                  <w:rPr>
                    <w:rFonts w:ascii="Arial" w:hAnsi="Arial" w:cs="Arial"/>
                    <w:sz w:val="24"/>
                    <w:szCs w:val="24"/>
                  </w:rPr>
                </w:pPr>
                <w:r>
                  <w:rPr>
                    <w:rFonts w:ascii="MS Gothic" w:eastAsia="MS Gothic" w:hAnsi="MS Gothic" w:cs="Arial" w:hint="eastAsia"/>
                    <w:sz w:val="24"/>
                    <w:szCs w:val="24"/>
                  </w:rPr>
                  <w:t>☐</w:t>
                </w:r>
              </w:p>
            </w:tc>
          </w:sdtContent>
        </w:sdt>
        <w:tc>
          <w:tcPr>
            <w:tcW w:w="993" w:type="dxa"/>
          </w:tcPr>
          <w:p w14:paraId="05281EB9"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R05</w:t>
            </w:r>
          </w:p>
        </w:tc>
        <w:tc>
          <w:tcPr>
            <w:tcW w:w="2547" w:type="dxa"/>
          </w:tcPr>
          <w:p w14:paraId="6F2F48A4"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C23AB">
              <w:rPr>
                <w:rFonts w:ascii="Arial" w:eastAsia="Arial" w:hAnsi="Arial" w:cs="Arial"/>
                <w:sz w:val="20"/>
                <w:szCs w:val="20"/>
              </w:rPr>
              <w:t>Preparation of Technical Specifications, Scope of Work and Terms of Reference</w:t>
            </w:r>
          </w:p>
        </w:tc>
        <w:tc>
          <w:tcPr>
            <w:tcW w:w="2972" w:type="dxa"/>
          </w:tcPr>
          <w:p w14:paraId="0402A694"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how to come up with a responsive technical specification/ scope of work/ terms of reference properly and completely.</w:t>
            </w:r>
          </w:p>
        </w:tc>
        <w:tc>
          <w:tcPr>
            <w:tcW w:w="1378" w:type="dxa"/>
          </w:tcPr>
          <w:p w14:paraId="74BD3DED"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w:t>
            </w:r>
          </w:p>
        </w:tc>
      </w:tr>
      <w:tr w:rsidR="00787DD5" w:rsidRPr="00174539" w14:paraId="64D61A3B" w14:textId="77777777" w:rsidTr="007C1ED2">
        <w:sdt>
          <w:sdtPr>
            <w:rPr>
              <w:rFonts w:ascii="Arial" w:hAnsi="Arial" w:cs="Arial"/>
              <w:sz w:val="24"/>
              <w:szCs w:val="24"/>
            </w:rPr>
            <w:id w:val="7962647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6" w:type="dxa"/>
              </w:tcPr>
              <w:p w14:paraId="0D6A7D47" w14:textId="77777777" w:rsidR="00787DD5" w:rsidRDefault="00787DD5" w:rsidP="007C1ED2">
                <w:pPr>
                  <w:jc w:val="center"/>
                  <w:rPr>
                    <w:rFonts w:ascii="Arial" w:hAnsi="Arial" w:cs="Arial"/>
                    <w:sz w:val="24"/>
                    <w:szCs w:val="24"/>
                  </w:rPr>
                </w:pPr>
                <w:r>
                  <w:rPr>
                    <w:rFonts w:ascii="MS Gothic" w:eastAsia="MS Gothic" w:hAnsi="MS Gothic" w:cs="Arial" w:hint="eastAsia"/>
                    <w:sz w:val="24"/>
                    <w:szCs w:val="24"/>
                  </w:rPr>
                  <w:t>☐</w:t>
                </w:r>
              </w:p>
            </w:tc>
          </w:sdtContent>
        </w:sdt>
        <w:tc>
          <w:tcPr>
            <w:tcW w:w="993" w:type="dxa"/>
          </w:tcPr>
          <w:p w14:paraId="4954BF4B"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R06</w:t>
            </w:r>
          </w:p>
        </w:tc>
        <w:tc>
          <w:tcPr>
            <w:tcW w:w="2547" w:type="dxa"/>
          </w:tcPr>
          <w:p w14:paraId="533B8A6B"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028FF">
              <w:rPr>
                <w:rFonts w:ascii="Arial" w:eastAsia="Arial" w:hAnsi="Arial" w:cs="Arial"/>
                <w:sz w:val="20"/>
                <w:szCs w:val="20"/>
              </w:rPr>
              <w:t>Preparation of Cost Estimate</w:t>
            </w:r>
            <w:r>
              <w:rPr>
                <w:rFonts w:ascii="Arial" w:eastAsia="Arial" w:hAnsi="Arial" w:cs="Arial"/>
                <w:sz w:val="20"/>
                <w:szCs w:val="20"/>
              </w:rPr>
              <w:t>s</w:t>
            </w:r>
          </w:p>
        </w:tc>
        <w:tc>
          <w:tcPr>
            <w:tcW w:w="2972" w:type="dxa"/>
          </w:tcPr>
          <w:p w14:paraId="2E3A1379"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how to secure cost estimates that is advantageous to the government.</w:t>
            </w:r>
          </w:p>
        </w:tc>
        <w:tc>
          <w:tcPr>
            <w:tcW w:w="1378" w:type="dxa"/>
          </w:tcPr>
          <w:p w14:paraId="0509D251" w14:textId="77777777" w:rsidR="00787DD5" w:rsidRPr="00701805"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01805">
              <w:rPr>
                <w:rFonts w:ascii="Arial" w:eastAsia="Arial" w:hAnsi="Arial" w:cs="Arial"/>
                <w:sz w:val="20"/>
                <w:szCs w:val="20"/>
              </w:rPr>
              <w:t>2 hours</w:t>
            </w:r>
          </w:p>
        </w:tc>
      </w:tr>
    </w:tbl>
    <w:p w14:paraId="0EEFB335" w14:textId="77777777" w:rsidR="00787DD5" w:rsidRDefault="00787DD5" w:rsidP="007C1577">
      <w:pPr>
        <w:jc w:val="center"/>
        <w:rPr>
          <w:rFonts w:ascii="Arial" w:eastAsia="Arial" w:hAnsi="Arial" w:cs="Arial"/>
          <w:b/>
          <w:color w:val="000000"/>
          <w:sz w:val="22"/>
          <w:szCs w:val="22"/>
        </w:rPr>
      </w:pPr>
    </w:p>
    <w:tbl>
      <w:tblPr>
        <w:tblStyle w:val="GridTable1Light-Accent5"/>
        <w:tblW w:w="0" w:type="auto"/>
        <w:tblLook w:val="04A0" w:firstRow="1" w:lastRow="0" w:firstColumn="1" w:lastColumn="0" w:noHBand="0" w:noVBand="1"/>
      </w:tblPr>
      <w:tblGrid>
        <w:gridCol w:w="1128"/>
        <w:gridCol w:w="994"/>
        <w:gridCol w:w="2551"/>
        <w:gridCol w:w="2977"/>
        <w:gridCol w:w="1378"/>
      </w:tblGrid>
      <w:tr w:rsidR="00787DD5" w:rsidRPr="00174539" w14:paraId="3E526F5F" w14:textId="77777777" w:rsidTr="007C1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DAEEF3" w:themeFill="accent5" w:themeFillTint="33"/>
            <w:vAlign w:val="center"/>
          </w:tcPr>
          <w:p w14:paraId="6874C8C2" w14:textId="34F85DC7" w:rsidR="00787DD5" w:rsidRDefault="00787DD5" w:rsidP="007C1ED2">
            <w:pPr>
              <w:jc w:val="center"/>
              <w:rPr>
                <w:rFonts w:ascii="Arial" w:hAnsi="Arial" w:cs="Arial"/>
                <w:b w:val="0"/>
                <w:bCs w:val="0"/>
              </w:rPr>
            </w:pPr>
            <w:r>
              <w:rPr>
                <w:rFonts w:ascii="Arial" w:hAnsi="Arial" w:cs="Arial"/>
              </w:rPr>
              <w:t>TRAINING MODULES</w:t>
            </w:r>
            <w:r>
              <w:rPr>
                <w:rFonts w:ascii="Arial" w:hAnsi="Arial" w:cs="Arial"/>
              </w:rPr>
              <w:t xml:space="preserve"> FOR ASSOCIATIONS</w:t>
            </w:r>
          </w:p>
          <w:p w14:paraId="63469870" w14:textId="77777777" w:rsidR="00787DD5" w:rsidRDefault="00787DD5" w:rsidP="007C1ED2">
            <w:pPr>
              <w:jc w:val="center"/>
              <w:rPr>
                <w:rFonts w:ascii="Arial" w:hAnsi="Arial" w:cs="Arial"/>
                <w:b w:val="0"/>
                <w:bCs w:val="0"/>
              </w:rPr>
            </w:pPr>
          </w:p>
          <w:p w14:paraId="2652E8FD" w14:textId="77777777" w:rsidR="00787DD5" w:rsidRPr="00867D83" w:rsidRDefault="00787DD5" w:rsidP="00787DD5">
            <w:pPr>
              <w:pStyle w:val="ListParagraph"/>
              <w:numPr>
                <w:ilvl w:val="0"/>
                <w:numId w:val="15"/>
              </w:numPr>
              <w:jc w:val="both"/>
              <w:rPr>
                <w:b w:val="0"/>
                <w:bCs w:val="0"/>
              </w:rPr>
            </w:pPr>
            <w:r>
              <w:rPr>
                <w:b w:val="0"/>
                <w:bCs w:val="0"/>
              </w:rPr>
              <w:t>Choose</w:t>
            </w:r>
            <w:r w:rsidRPr="00867D83">
              <w:rPr>
                <w:b w:val="0"/>
                <w:bCs w:val="0"/>
              </w:rPr>
              <w:t xml:space="preserve"> the applicable modules based on t</w:t>
            </w:r>
            <w:r>
              <w:rPr>
                <w:b w:val="0"/>
                <w:bCs w:val="0"/>
              </w:rPr>
              <w:t>he needs of target participants.</w:t>
            </w:r>
          </w:p>
          <w:p w14:paraId="55C105C1" w14:textId="77777777" w:rsidR="00787DD5" w:rsidRPr="00867D83" w:rsidRDefault="00787DD5" w:rsidP="00787DD5">
            <w:pPr>
              <w:pStyle w:val="ListParagraph"/>
              <w:numPr>
                <w:ilvl w:val="0"/>
                <w:numId w:val="15"/>
              </w:numPr>
              <w:jc w:val="both"/>
              <w:rPr>
                <w:b w:val="0"/>
                <w:bCs w:val="0"/>
              </w:rPr>
            </w:pPr>
            <w:r>
              <w:rPr>
                <w:b w:val="0"/>
                <w:bCs w:val="0"/>
              </w:rPr>
              <w:t>Take</w:t>
            </w:r>
            <w:r w:rsidRPr="00867D83">
              <w:rPr>
                <w:b w:val="0"/>
                <w:bCs w:val="0"/>
              </w:rPr>
              <w:t xml:space="preserve"> into consideration the allotted duration per module.</w:t>
            </w:r>
          </w:p>
          <w:p w14:paraId="6906A0C4" w14:textId="77777777" w:rsidR="00787DD5" w:rsidRPr="00867D83" w:rsidRDefault="00787DD5" w:rsidP="00787DD5">
            <w:pPr>
              <w:pStyle w:val="ListParagraph"/>
              <w:numPr>
                <w:ilvl w:val="0"/>
                <w:numId w:val="15"/>
              </w:numPr>
              <w:jc w:val="both"/>
              <w:rPr>
                <w:b w:val="0"/>
                <w:bCs w:val="0"/>
              </w:rPr>
            </w:pPr>
            <w:r w:rsidRPr="00867D83">
              <w:rPr>
                <w:b w:val="0"/>
                <w:bCs w:val="0"/>
              </w:rPr>
              <w:t xml:space="preserve">A period for Open Forum after every module shall be included in the Program of Activities. </w:t>
            </w:r>
          </w:p>
        </w:tc>
      </w:tr>
      <w:tr w:rsidR="00787DD5" w:rsidRPr="00174539" w14:paraId="7A61A88C" w14:textId="77777777" w:rsidTr="007C1ED2">
        <w:tc>
          <w:tcPr>
            <w:cnfStyle w:val="001000000000" w:firstRow="0" w:lastRow="0" w:firstColumn="1" w:lastColumn="0" w:oddVBand="0" w:evenVBand="0" w:oddHBand="0" w:evenHBand="0" w:firstRowFirstColumn="0" w:firstRowLastColumn="0" w:lastRowFirstColumn="0" w:lastRowLastColumn="0"/>
            <w:tcW w:w="1128" w:type="dxa"/>
            <w:vAlign w:val="center"/>
          </w:tcPr>
          <w:p w14:paraId="7B876620" w14:textId="77777777" w:rsidR="00787DD5" w:rsidRPr="00867D83" w:rsidRDefault="00787DD5" w:rsidP="007C1ED2">
            <w:pPr>
              <w:jc w:val="center"/>
              <w:rPr>
                <w:rFonts w:ascii="Arial" w:hAnsi="Arial" w:cs="Arial"/>
              </w:rPr>
            </w:pPr>
            <w:r w:rsidRPr="00867D83">
              <w:rPr>
                <w:rFonts w:ascii="Arial" w:hAnsi="Arial" w:cs="Arial"/>
              </w:rPr>
              <w:t>TICK</w:t>
            </w:r>
          </w:p>
        </w:tc>
        <w:tc>
          <w:tcPr>
            <w:tcW w:w="994" w:type="dxa"/>
            <w:vAlign w:val="center"/>
          </w:tcPr>
          <w:p w14:paraId="1465D8EE" w14:textId="77777777" w:rsidR="00787DD5" w:rsidRPr="00867D83"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67D83">
              <w:rPr>
                <w:rFonts w:ascii="Arial" w:hAnsi="Arial" w:cs="Arial"/>
                <w:b/>
                <w:bCs/>
              </w:rPr>
              <w:t>CODE</w:t>
            </w:r>
          </w:p>
        </w:tc>
        <w:tc>
          <w:tcPr>
            <w:tcW w:w="2551" w:type="dxa"/>
            <w:vAlign w:val="center"/>
          </w:tcPr>
          <w:p w14:paraId="223FED51" w14:textId="77777777" w:rsidR="00787DD5" w:rsidRPr="00867D83"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67D83">
              <w:rPr>
                <w:rFonts w:ascii="Arial" w:hAnsi="Arial" w:cs="Arial"/>
                <w:b/>
                <w:bCs/>
              </w:rPr>
              <w:t>MODULE</w:t>
            </w:r>
          </w:p>
        </w:tc>
        <w:tc>
          <w:tcPr>
            <w:tcW w:w="2977" w:type="dxa"/>
            <w:vAlign w:val="center"/>
          </w:tcPr>
          <w:p w14:paraId="09800183" w14:textId="77777777" w:rsidR="00787DD5" w:rsidRPr="00867D83"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67D83">
              <w:rPr>
                <w:rFonts w:ascii="Arial" w:hAnsi="Arial" w:cs="Arial"/>
                <w:b/>
                <w:bCs/>
              </w:rPr>
              <w:t>DESCRIPTION</w:t>
            </w:r>
          </w:p>
        </w:tc>
        <w:tc>
          <w:tcPr>
            <w:tcW w:w="1366" w:type="dxa"/>
            <w:vAlign w:val="center"/>
          </w:tcPr>
          <w:p w14:paraId="0EC6C434" w14:textId="77777777" w:rsidR="00787DD5" w:rsidRPr="00867D83"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67D83">
              <w:rPr>
                <w:rFonts w:ascii="Arial" w:hAnsi="Arial" w:cs="Arial"/>
                <w:b/>
                <w:bCs/>
              </w:rPr>
              <w:t>DURATION (Exclusive of Open Forum)</w:t>
            </w:r>
          </w:p>
        </w:tc>
      </w:tr>
      <w:tr w:rsidR="00787DD5" w:rsidRPr="00174539" w14:paraId="1E225690" w14:textId="77777777" w:rsidTr="007C1ED2">
        <w:sdt>
          <w:sdtPr>
            <w:rPr>
              <w:rFonts w:ascii="Arial" w:hAnsi="Arial" w:cs="Arial"/>
              <w:sz w:val="24"/>
              <w:szCs w:val="24"/>
            </w:rPr>
            <w:id w:val="-24657508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vAlign w:val="center"/>
              </w:tcPr>
              <w:p w14:paraId="0F8C02C4" w14:textId="77777777" w:rsidR="00787DD5" w:rsidRPr="00174539" w:rsidRDefault="00787DD5" w:rsidP="007C1ED2">
                <w:pPr>
                  <w:jc w:val="center"/>
                  <w:rPr>
                    <w:rFonts w:ascii="Arial" w:hAnsi="Arial" w:cs="Arial"/>
                  </w:rPr>
                </w:pPr>
                <w:r w:rsidRPr="00867D83">
                  <w:rPr>
                    <w:rFonts w:ascii="MS Gothic" w:eastAsia="MS Gothic" w:hAnsi="MS Gothic" w:cs="Arial" w:hint="eastAsia"/>
                    <w:sz w:val="24"/>
                    <w:szCs w:val="24"/>
                  </w:rPr>
                  <w:t>☐</w:t>
                </w:r>
              </w:p>
            </w:tc>
          </w:sdtContent>
        </w:sdt>
        <w:tc>
          <w:tcPr>
            <w:tcW w:w="994" w:type="dxa"/>
            <w:vAlign w:val="center"/>
          </w:tcPr>
          <w:p w14:paraId="0952CF15"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S01</w:t>
            </w:r>
          </w:p>
        </w:tc>
        <w:tc>
          <w:tcPr>
            <w:tcW w:w="2551" w:type="dxa"/>
            <w:vAlign w:val="center"/>
          </w:tcPr>
          <w:p w14:paraId="48DEFCBE"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 xml:space="preserve">Latest GPPB Issuances and Updates </w:t>
            </w:r>
          </w:p>
        </w:tc>
        <w:tc>
          <w:tcPr>
            <w:tcW w:w="2977" w:type="dxa"/>
          </w:tcPr>
          <w:p w14:paraId="2D92F3FE"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covers various policy updates and or the latest procurement mechanisms instituted by the GPPB.</w:t>
            </w:r>
          </w:p>
        </w:tc>
        <w:tc>
          <w:tcPr>
            <w:tcW w:w="1366" w:type="dxa"/>
            <w:vAlign w:val="center"/>
          </w:tcPr>
          <w:p w14:paraId="79A7317C"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bCs/>
                <w:sz w:val="20"/>
                <w:szCs w:val="20"/>
              </w:rPr>
              <w:t>2 hours</w:t>
            </w:r>
          </w:p>
        </w:tc>
      </w:tr>
      <w:tr w:rsidR="00787DD5" w:rsidRPr="00174539" w14:paraId="6003CB61" w14:textId="77777777" w:rsidTr="007C1ED2">
        <w:sdt>
          <w:sdtPr>
            <w:rPr>
              <w:rFonts w:ascii="Arial" w:hAnsi="Arial" w:cs="Arial"/>
              <w:sz w:val="24"/>
              <w:szCs w:val="24"/>
            </w:rPr>
            <w:id w:val="-7441812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vAlign w:val="center"/>
              </w:tcPr>
              <w:p w14:paraId="265F972C" w14:textId="77777777" w:rsidR="00787DD5" w:rsidRPr="00867D83" w:rsidRDefault="00787DD5" w:rsidP="007C1ED2">
                <w:pPr>
                  <w:jc w:val="center"/>
                  <w:rPr>
                    <w:rFonts w:ascii="Arial" w:hAnsi="Arial" w:cs="Arial"/>
                    <w:sz w:val="24"/>
                    <w:szCs w:val="24"/>
                  </w:rPr>
                </w:pPr>
                <w:r w:rsidRPr="00867D83">
                  <w:rPr>
                    <w:rFonts w:ascii="MS Gothic" w:eastAsia="MS Gothic" w:hAnsi="MS Gothic" w:cs="Arial" w:hint="eastAsia"/>
                    <w:sz w:val="24"/>
                    <w:szCs w:val="24"/>
                  </w:rPr>
                  <w:t>☐</w:t>
                </w:r>
              </w:p>
            </w:tc>
          </w:sdtContent>
        </w:sdt>
        <w:tc>
          <w:tcPr>
            <w:tcW w:w="994" w:type="dxa"/>
            <w:vAlign w:val="center"/>
          </w:tcPr>
          <w:p w14:paraId="3C374A0D"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S01.1</w:t>
            </w:r>
          </w:p>
        </w:tc>
        <w:tc>
          <w:tcPr>
            <w:tcW w:w="2551" w:type="dxa"/>
            <w:vAlign w:val="center"/>
          </w:tcPr>
          <w:p w14:paraId="3020B11C"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C23AB">
              <w:rPr>
                <w:rFonts w:ascii="Arial" w:eastAsia="Arial" w:hAnsi="Arial" w:cs="Arial"/>
                <w:sz w:val="20"/>
                <w:szCs w:val="20"/>
              </w:rPr>
              <w:t>Digitization in Procurement Management</w:t>
            </w:r>
          </w:p>
        </w:tc>
        <w:tc>
          <w:tcPr>
            <w:tcW w:w="2977" w:type="dxa"/>
          </w:tcPr>
          <w:p w14:paraId="7137579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covers the progress in e-procurement.</w:t>
            </w:r>
          </w:p>
        </w:tc>
        <w:tc>
          <w:tcPr>
            <w:tcW w:w="1366" w:type="dxa"/>
            <w:vAlign w:val="center"/>
          </w:tcPr>
          <w:p w14:paraId="7327FC37"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1 hour</w:t>
            </w:r>
          </w:p>
        </w:tc>
      </w:tr>
      <w:tr w:rsidR="00787DD5" w:rsidRPr="00174539" w14:paraId="18953C37" w14:textId="77777777" w:rsidTr="007C1ED2">
        <w:sdt>
          <w:sdtPr>
            <w:rPr>
              <w:rFonts w:ascii="Arial" w:hAnsi="Arial" w:cs="Arial"/>
              <w:sz w:val="24"/>
              <w:szCs w:val="24"/>
            </w:rPr>
            <w:id w:val="-542357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vAlign w:val="center"/>
              </w:tcPr>
              <w:p w14:paraId="0C9E3CC1" w14:textId="77777777" w:rsidR="00787DD5" w:rsidRPr="00867D83" w:rsidRDefault="00787DD5" w:rsidP="007C1ED2">
                <w:pPr>
                  <w:jc w:val="center"/>
                  <w:rPr>
                    <w:rFonts w:ascii="Arial" w:hAnsi="Arial" w:cs="Arial"/>
                    <w:sz w:val="24"/>
                    <w:szCs w:val="24"/>
                  </w:rPr>
                </w:pPr>
                <w:r w:rsidRPr="00867D83">
                  <w:rPr>
                    <w:rFonts w:ascii="MS Gothic" w:eastAsia="MS Gothic" w:hAnsi="MS Gothic" w:cs="Arial" w:hint="eastAsia"/>
                    <w:sz w:val="24"/>
                    <w:szCs w:val="24"/>
                  </w:rPr>
                  <w:t>☐</w:t>
                </w:r>
              </w:p>
            </w:tc>
          </w:sdtContent>
        </w:sdt>
        <w:tc>
          <w:tcPr>
            <w:tcW w:w="994" w:type="dxa"/>
            <w:vAlign w:val="center"/>
          </w:tcPr>
          <w:p w14:paraId="2D8D7CE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S01.2</w:t>
            </w:r>
          </w:p>
        </w:tc>
        <w:tc>
          <w:tcPr>
            <w:tcW w:w="2551" w:type="dxa"/>
            <w:vAlign w:val="center"/>
          </w:tcPr>
          <w:p w14:paraId="27FD53A8"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Online Blacklisting Portal</w:t>
            </w:r>
          </w:p>
        </w:tc>
        <w:tc>
          <w:tcPr>
            <w:tcW w:w="2977" w:type="dxa"/>
          </w:tcPr>
          <w:p w14:paraId="3C7F0E2D"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covers the procedures on how to process online blacklisting of suppliers.</w:t>
            </w:r>
          </w:p>
        </w:tc>
        <w:tc>
          <w:tcPr>
            <w:tcW w:w="1366" w:type="dxa"/>
            <w:vAlign w:val="center"/>
          </w:tcPr>
          <w:p w14:paraId="714FAC63"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1 hour</w:t>
            </w:r>
          </w:p>
        </w:tc>
      </w:tr>
      <w:tr w:rsidR="00787DD5" w:rsidRPr="00174539" w14:paraId="0B8E9701" w14:textId="77777777" w:rsidTr="007C1ED2">
        <w:sdt>
          <w:sdtPr>
            <w:rPr>
              <w:rFonts w:ascii="Arial" w:hAnsi="Arial" w:cs="Arial"/>
              <w:sz w:val="24"/>
              <w:szCs w:val="24"/>
            </w:rPr>
            <w:id w:val="67337988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3033D356"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vAlign w:val="center"/>
          </w:tcPr>
          <w:p w14:paraId="4F3F5D69"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S01.3</w:t>
            </w:r>
          </w:p>
        </w:tc>
        <w:tc>
          <w:tcPr>
            <w:tcW w:w="2551" w:type="dxa"/>
            <w:vAlign w:val="center"/>
          </w:tcPr>
          <w:p w14:paraId="4CEF76CF"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C23AB">
              <w:rPr>
                <w:rFonts w:ascii="Arial" w:eastAsia="Arial" w:hAnsi="Arial" w:cs="Arial"/>
                <w:sz w:val="20"/>
                <w:szCs w:val="20"/>
              </w:rPr>
              <w:t>PBD Builder Portal</w:t>
            </w:r>
          </w:p>
        </w:tc>
        <w:tc>
          <w:tcPr>
            <w:tcW w:w="2977" w:type="dxa"/>
          </w:tcPr>
          <w:p w14:paraId="19ADD219"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covers the procedures on how to accomplish the Philippine bidding documents online.</w:t>
            </w:r>
          </w:p>
        </w:tc>
        <w:tc>
          <w:tcPr>
            <w:tcW w:w="1366" w:type="dxa"/>
            <w:vAlign w:val="center"/>
          </w:tcPr>
          <w:p w14:paraId="3C61B5F7"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1 hour</w:t>
            </w:r>
          </w:p>
        </w:tc>
      </w:tr>
      <w:tr w:rsidR="00787DD5" w:rsidRPr="00174539" w14:paraId="584154E7" w14:textId="77777777" w:rsidTr="007C1ED2">
        <w:sdt>
          <w:sdtPr>
            <w:rPr>
              <w:rFonts w:ascii="Arial" w:hAnsi="Arial" w:cs="Arial"/>
              <w:sz w:val="24"/>
              <w:szCs w:val="24"/>
            </w:rPr>
            <w:id w:val="-19035205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7843C5C5"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5B07108C"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S02</w:t>
            </w:r>
          </w:p>
        </w:tc>
        <w:tc>
          <w:tcPr>
            <w:tcW w:w="2551" w:type="dxa"/>
          </w:tcPr>
          <w:p w14:paraId="3912BFF9"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Government Procurement 101</w:t>
            </w:r>
          </w:p>
        </w:tc>
        <w:tc>
          <w:tcPr>
            <w:tcW w:w="2977" w:type="dxa"/>
          </w:tcPr>
          <w:p w14:paraId="1F5B89A0"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covers the basics and salient features of the Republic Act No. 9184 or the Government Procurement Reform Act, including the several procurement actors and methods.</w:t>
            </w:r>
          </w:p>
        </w:tc>
        <w:tc>
          <w:tcPr>
            <w:tcW w:w="1366" w:type="dxa"/>
          </w:tcPr>
          <w:p w14:paraId="15BB949F"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2 hours</w:t>
            </w:r>
          </w:p>
        </w:tc>
      </w:tr>
      <w:tr w:rsidR="00787DD5" w:rsidRPr="00174539" w14:paraId="0F7AC521" w14:textId="77777777" w:rsidTr="007C1ED2">
        <w:sdt>
          <w:sdtPr>
            <w:rPr>
              <w:rFonts w:ascii="Arial" w:hAnsi="Arial" w:cs="Arial"/>
              <w:sz w:val="24"/>
              <w:szCs w:val="24"/>
            </w:rPr>
            <w:id w:val="15135752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5D630426"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3AA304A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S03</w:t>
            </w:r>
          </w:p>
        </w:tc>
        <w:tc>
          <w:tcPr>
            <w:tcW w:w="2551" w:type="dxa"/>
          </w:tcPr>
          <w:p w14:paraId="1AF6C5F3"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C23AB">
              <w:rPr>
                <w:rFonts w:ascii="Arial" w:eastAsia="Arial" w:hAnsi="Arial" w:cs="Arial"/>
                <w:sz w:val="20"/>
                <w:szCs w:val="20"/>
              </w:rPr>
              <w:t>Procurement Planning and Budget Linkage, including Early Procurement Activities</w:t>
            </w:r>
          </w:p>
        </w:tc>
        <w:tc>
          <w:tcPr>
            <w:tcW w:w="2977" w:type="dxa"/>
          </w:tcPr>
          <w:p w14:paraId="0814CD1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linkage between budget and procurement, including the steps on how to process early procurement activities.</w:t>
            </w:r>
          </w:p>
        </w:tc>
        <w:tc>
          <w:tcPr>
            <w:tcW w:w="1366" w:type="dxa"/>
          </w:tcPr>
          <w:p w14:paraId="210D1F69"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2 hours and 30 minutes</w:t>
            </w:r>
          </w:p>
        </w:tc>
      </w:tr>
      <w:tr w:rsidR="00787DD5" w:rsidRPr="00174539" w14:paraId="3B3D3DBD" w14:textId="77777777" w:rsidTr="007C1ED2">
        <w:sdt>
          <w:sdtPr>
            <w:rPr>
              <w:rFonts w:ascii="Arial" w:hAnsi="Arial" w:cs="Arial"/>
              <w:sz w:val="24"/>
              <w:szCs w:val="24"/>
            </w:rPr>
            <w:id w:val="58381363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73E94F7D"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589B59B5"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S04</w:t>
            </w:r>
          </w:p>
        </w:tc>
        <w:tc>
          <w:tcPr>
            <w:tcW w:w="2551" w:type="dxa"/>
          </w:tcPr>
          <w:p w14:paraId="5ACD52C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C23AB">
              <w:rPr>
                <w:rFonts w:ascii="Arial" w:eastAsia="Arial" w:hAnsi="Arial" w:cs="Arial"/>
                <w:color w:val="000000" w:themeColor="text1"/>
                <w:sz w:val="20"/>
                <w:szCs w:val="20"/>
              </w:rPr>
              <w:t>Requirements for the Procurement of</w:t>
            </w:r>
            <w:r>
              <w:rPr>
                <w:rFonts w:ascii="Arial" w:eastAsia="Arial" w:hAnsi="Arial" w:cs="Arial"/>
                <w:color w:val="000000" w:themeColor="text1"/>
                <w:sz w:val="20"/>
                <w:szCs w:val="20"/>
              </w:rPr>
              <w:t>:</w:t>
            </w:r>
          </w:p>
          <w:p w14:paraId="11EDE7A7"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sdt>
              <w:sdtPr>
                <w:rPr>
                  <w:rFonts w:ascii="Arial" w:eastAsia="Arial" w:hAnsi="Arial" w:cs="Arial"/>
                  <w:sz w:val="20"/>
                  <w:szCs w:val="20"/>
                </w:rPr>
                <w:id w:val="-163308173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007C23AB">
              <w:rPr>
                <w:rFonts w:ascii="Arial" w:eastAsia="Arial" w:hAnsi="Arial" w:cs="Arial"/>
                <w:sz w:val="20"/>
                <w:szCs w:val="20"/>
              </w:rPr>
              <w:t>Goods and Services</w:t>
            </w:r>
          </w:p>
          <w:p w14:paraId="6EDCA418" w14:textId="77777777" w:rsidR="00787DD5"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sdt>
              <w:sdtPr>
                <w:rPr>
                  <w:rFonts w:ascii="Arial" w:eastAsia="Arial" w:hAnsi="Arial" w:cs="Arial"/>
                  <w:sz w:val="20"/>
                  <w:szCs w:val="20"/>
                </w:rPr>
                <w:id w:val="-179566409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Infrastructure Projects</w:t>
            </w:r>
          </w:p>
          <w:p w14:paraId="21900FED"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sdt>
              <w:sdtPr>
                <w:rPr>
                  <w:rFonts w:ascii="Arial" w:eastAsia="Arial" w:hAnsi="Arial" w:cs="Arial"/>
                  <w:sz w:val="20"/>
                  <w:szCs w:val="20"/>
                </w:rPr>
                <w:id w:val="15645982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Consulting Services</w:t>
            </w:r>
          </w:p>
        </w:tc>
        <w:tc>
          <w:tcPr>
            <w:tcW w:w="2977" w:type="dxa"/>
          </w:tcPr>
          <w:p w14:paraId="2EBFBD75"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bid requirements and procedures for the procurement of goods and services, infrastructure projects, and consulting services.</w:t>
            </w:r>
          </w:p>
        </w:tc>
        <w:tc>
          <w:tcPr>
            <w:tcW w:w="1366" w:type="dxa"/>
          </w:tcPr>
          <w:p w14:paraId="0CD3FA7D"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3 hours</w:t>
            </w:r>
          </w:p>
        </w:tc>
      </w:tr>
      <w:tr w:rsidR="00787DD5" w:rsidRPr="00174539" w14:paraId="221127CD" w14:textId="77777777" w:rsidTr="007C1ED2">
        <w:sdt>
          <w:sdtPr>
            <w:rPr>
              <w:rFonts w:ascii="Arial" w:hAnsi="Arial" w:cs="Arial"/>
              <w:sz w:val="24"/>
              <w:szCs w:val="24"/>
            </w:rPr>
            <w:id w:val="-18268804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37765B92"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52A3B6B2"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S05</w:t>
            </w:r>
          </w:p>
        </w:tc>
        <w:tc>
          <w:tcPr>
            <w:tcW w:w="2551" w:type="dxa"/>
          </w:tcPr>
          <w:p w14:paraId="6DA4AF84"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Alternative Methods in Procurement</w:t>
            </w:r>
          </w:p>
        </w:tc>
        <w:tc>
          <w:tcPr>
            <w:tcW w:w="2977" w:type="dxa"/>
          </w:tcPr>
          <w:p w14:paraId="61EE478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alternative modes of procurement including the negotiated procurement.</w:t>
            </w:r>
          </w:p>
        </w:tc>
        <w:tc>
          <w:tcPr>
            <w:tcW w:w="1366" w:type="dxa"/>
          </w:tcPr>
          <w:p w14:paraId="0D3AC12A"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3 hours</w:t>
            </w:r>
          </w:p>
        </w:tc>
      </w:tr>
      <w:tr w:rsidR="00787DD5" w:rsidRPr="00174539" w14:paraId="7506C05C" w14:textId="77777777" w:rsidTr="007C1ED2">
        <w:sdt>
          <w:sdtPr>
            <w:rPr>
              <w:rFonts w:ascii="Arial" w:hAnsi="Arial" w:cs="Arial"/>
              <w:sz w:val="24"/>
              <w:szCs w:val="24"/>
            </w:rPr>
            <w:id w:val="-111212334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07309827"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6E49B7E1"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S06</w:t>
            </w:r>
          </w:p>
        </w:tc>
        <w:tc>
          <w:tcPr>
            <w:tcW w:w="2551" w:type="dxa"/>
          </w:tcPr>
          <w:p w14:paraId="1D2016EB"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 xml:space="preserve">Agency Procurement Compliance and Performance Indicators Methodology  </w:t>
            </w:r>
          </w:p>
        </w:tc>
        <w:tc>
          <w:tcPr>
            <w:tcW w:w="2977" w:type="dxa"/>
          </w:tcPr>
          <w:p w14:paraId="731C09A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indicators of agency procurement compliance and its relevance.</w:t>
            </w:r>
          </w:p>
        </w:tc>
        <w:tc>
          <w:tcPr>
            <w:tcW w:w="1366" w:type="dxa"/>
          </w:tcPr>
          <w:p w14:paraId="15ABA5DD"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3 hours</w:t>
            </w:r>
          </w:p>
        </w:tc>
      </w:tr>
      <w:tr w:rsidR="00787DD5" w:rsidRPr="00174539" w14:paraId="55B32715" w14:textId="77777777" w:rsidTr="007C1ED2">
        <w:sdt>
          <w:sdtPr>
            <w:rPr>
              <w:rFonts w:ascii="Arial" w:hAnsi="Arial" w:cs="Arial"/>
              <w:sz w:val="24"/>
              <w:szCs w:val="24"/>
            </w:rPr>
            <w:id w:val="10448743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1F0E88A7"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0B9D32A2"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S07</w:t>
            </w:r>
          </w:p>
        </w:tc>
        <w:tc>
          <w:tcPr>
            <w:tcW w:w="2551" w:type="dxa"/>
          </w:tcPr>
          <w:p w14:paraId="28AC1AA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Preparation of Technical Specifications, Scope of Work and Terms of Reference</w:t>
            </w:r>
          </w:p>
        </w:tc>
        <w:tc>
          <w:tcPr>
            <w:tcW w:w="2977" w:type="dxa"/>
          </w:tcPr>
          <w:p w14:paraId="6D87ACDE"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how to come up with a responsive technical specification/ scope of work/ terms of reference properly and completely.</w:t>
            </w:r>
          </w:p>
        </w:tc>
        <w:tc>
          <w:tcPr>
            <w:tcW w:w="1366" w:type="dxa"/>
          </w:tcPr>
          <w:p w14:paraId="08FFBAEF"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2 hours</w:t>
            </w:r>
          </w:p>
        </w:tc>
      </w:tr>
      <w:tr w:rsidR="00787DD5" w:rsidRPr="00174539" w14:paraId="3097E85D" w14:textId="77777777" w:rsidTr="007C1ED2">
        <w:sdt>
          <w:sdtPr>
            <w:rPr>
              <w:rFonts w:ascii="Arial" w:hAnsi="Arial" w:cs="Arial"/>
              <w:sz w:val="24"/>
              <w:szCs w:val="24"/>
            </w:rPr>
            <w:id w:val="-10583951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54EF3CAD"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78F78FD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S08</w:t>
            </w:r>
          </w:p>
        </w:tc>
        <w:tc>
          <w:tcPr>
            <w:tcW w:w="2551" w:type="dxa"/>
          </w:tcPr>
          <w:p w14:paraId="4C56008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Preparation of Cost Estimates</w:t>
            </w:r>
          </w:p>
        </w:tc>
        <w:tc>
          <w:tcPr>
            <w:tcW w:w="2977" w:type="dxa"/>
          </w:tcPr>
          <w:p w14:paraId="1A5EF138"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how to secure cost estimates that is advantageous to the government.</w:t>
            </w:r>
          </w:p>
        </w:tc>
        <w:tc>
          <w:tcPr>
            <w:tcW w:w="1366" w:type="dxa"/>
          </w:tcPr>
          <w:p w14:paraId="4758B155"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2 hours</w:t>
            </w:r>
          </w:p>
        </w:tc>
      </w:tr>
      <w:tr w:rsidR="00787DD5" w:rsidRPr="00174539" w14:paraId="114C4ECB" w14:textId="77777777" w:rsidTr="007C1ED2">
        <w:sdt>
          <w:sdtPr>
            <w:rPr>
              <w:rFonts w:ascii="Arial" w:hAnsi="Arial" w:cs="Arial"/>
              <w:sz w:val="24"/>
              <w:szCs w:val="24"/>
            </w:rPr>
            <w:id w:val="11276619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4EBA137F"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538AD590"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S09</w:t>
            </w:r>
          </w:p>
        </w:tc>
        <w:tc>
          <w:tcPr>
            <w:tcW w:w="2551" w:type="dxa"/>
          </w:tcPr>
          <w:p w14:paraId="102FDAC5"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Penal, Civil, and Administrative Provisions</w:t>
            </w:r>
          </w:p>
        </w:tc>
        <w:tc>
          <w:tcPr>
            <w:tcW w:w="2977" w:type="dxa"/>
          </w:tcPr>
          <w:p w14:paraId="16E868CC"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penal, civil, and administrative penalties for those who are non-compliant or for those who violate the law, the protest mechanisms, its requisites and procedures, as well as blacklisting guidelines.</w:t>
            </w:r>
          </w:p>
        </w:tc>
        <w:tc>
          <w:tcPr>
            <w:tcW w:w="1366" w:type="dxa"/>
          </w:tcPr>
          <w:p w14:paraId="6D091A8C"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1 hour</w:t>
            </w:r>
          </w:p>
        </w:tc>
      </w:tr>
      <w:tr w:rsidR="00787DD5" w:rsidRPr="00174539" w14:paraId="58241D34" w14:textId="77777777" w:rsidTr="007C1ED2">
        <w:sdt>
          <w:sdtPr>
            <w:rPr>
              <w:rFonts w:ascii="Arial" w:hAnsi="Arial" w:cs="Arial"/>
              <w:sz w:val="24"/>
              <w:szCs w:val="24"/>
            </w:rPr>
            <w:id w:val="-21388708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377784CF"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7F2EC27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S10</w:t>
            </w:r>
          </w:p>
        </w:tc>
        <w:tc>
          <w:tcPr>
            <w:tcW w:w="2551" w:type="dxa"/>
          </w:tcPr>
          <w:p w14:paraId="3FE7B4E3"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highlight w:val="white"/>
              </w:rPr>
              <w:t>Framework Agreement</w:t>
            </w:r>
          </w:p>
        </w:tc>
        <w:tc>
          <w:tcPr>
            <w:tcW w:w="2977" w:type="dxa"/>
          </w:tcPr>
          <w:p w14:paraId="371337F7"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benefits of using framework agreement, its requirements, and procedures.</w:t>
            </w:r>
          </w:p>
        </w:tc>
        <w:tc>
          <w:tcPr>
            <w:tcW w:w="1366" w:type="dxa"/>
          </w:tcPr>
          <w:p w14:paraId="7756CDDA"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1 hour</w:t>
            </w:r>
          </w:p>
        </w:tc>
      </w:tr>
      <w:tr w:rsidR="00787DD5" w:rsidRPr="00174539" w14:paraId="7D224AC3" w14:textId="77777777" w:rsidTr="007C1ED2">
        <w:sdt>
          <w:sdtPr>
            <w:rPr>
              <w:rFonts w:ascii="Arial" w:hAnsi="Arial" w:cs="Arial"/>
              <w:sz w:val="24"/>
              <w:szCs w:val="24"/>
            </w:rPr>
            <w:id w:val="9295471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7C813B37"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04C99955"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S11</w:t>
            </w:r>
          </w:p>
        </w:tc>
        <w:tc>
          <w:tcPr>
            <w:tcW w:w="2551" w:type="dxa"/>
          </w:tcPr>
          <w:p w14:paraId="450BF82B"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Ethical Considerations in Government Procurement</w:t>
            </w:r>
          </w:p>
        </w:tc>
        <w:tc>
          <w:tcPr>
            <w:tcW w:w="2977" w:type="dxa"/>
          </w:tcPr>
          <w:p w14:paraId="773C5C7D"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g</w:t>
            </w:r>
            <w:r w:rsidRPr="00B31A57">
              <w:rPr>
                <w:rFonts w:ascii="Arial" w:hAnsi="Arial" w:cs="Arial"/>
                <w:sz w:val="20"/>
                <w:szCs w:val="20"/>
              </w:rPr>
              <w:t xml:space="preserve">eneral </w:t>
            </w:r>
            <w:r>
              <w:rPr>
                <w:rFonts w:ascii="Arial" w:hAnsi="Arial" w:cs="Arial"/>
                <w:sz w:val="20"/>
                <w:szCs w:val="20"/>
              </w:rPr>
              <w:t>p</w:t>
            </w:r>
            <w:r w:rsidRPr="00B31A57">
              <w:rPr>
                <w:rFonts w:ascii="Arial" w:hAnsi="Arial" w:cs="Arial"/>
                <w:sz w:val="20"/>
                <w:szCs w:val="20"/>
              </w:rPr>
              <w:t xml:space="preserve">rinciples and </w:t>
            </w:r>
            <w:r>
              <w:rPr>
                <w:rFonts w:ascii="Arial" w:hAnsi="Arial" w:cs="Arial"/>
                <w:sz w:val="20"/>
                <w:szCs w:val="20"/>
              </w:rPr>
              <w:t>c</w:t>
            </w:r>
            <w:r w:rsidRPr="00B31A57">
              <w:rPr>
                <w:rFonts w:ascii="Arial" w:hAnsi="Arial" w:cs="Arial"/>
                <w:sz w:val="20"/>
                <w:szCs w:val="20"/>
              </w:rPr>
              <w:t xml:space="preserve">onsiderations of </w:t>
            </w:r>
            <w:r>
              <w:rPr>
                <w:rFonts w:ascii="Arial" w:hAnsi="Arial" w:cs="Arial"/>
                <w:sz w:val="20"/>
                <w:szCs w:val="20"/>
              </w:rPr>
              <w:t>e</w:t>
            </w:r>
            <w:r w:rsidRPr="00B31A57">
              <w:rPr>
                <w:rFonts w:ascii="Arial" w:hAnsi="Arial" w:cs="Arial"/>
                <w:sz w:val="20"/>
                <w:szCs w:val="20"/>
              </w:rPr>
              <w:t xml:space="preserve">thics in </w:t>
            </w:r>
            <w:r>
              <w:rPr>
                <w:rFonts w:ascii="Arial" w:hAnsi="Arial" w:cs="Arial"/>
                <w:sz w:val="20"/>
                <w:szCs w:val="20"/>
              </w:rPr>
              <w:t>p</w:t>
            </w:r>
            <w:r w:rsidRPr="00B31A57">
              <w:rPr>
                <w:rFonts w:ascii="Arial" w:hAnsi="Arial" w:cs="Arial"/>
                <w:sz w:val="20"/>
                <w:szCs w:val="20"/>
              </w:rPr>
              <w:t xml:space="preserve">ublic </w:t>
            </w:r>
            <w:r>
              <w:rPr>
                <w:rFonts w:ascii="Arial" w:hAnsi="Arial" w:cs="Arial"/>
                <w:sz w:val="20"/>
                <w:szCs w:val="20"/>
              </w:rPr>
              <w:t>p</w:t>
            </w:r>
            <w:r w:rsidRPr="00B31A57">
              <w:rPr>
                <w:rFonts w:ascii="Arial" w:hAnsi="Arial" w:cs="Arial"/>
                <w:sz w:val="20"/>
                <w:szCs w:val="20"/>
              </w:rPr>
              <w:t>rocurement​</w:t>
            </w:r>
            <w:r>
              <w:rPr>
                <w:rFonts w:ascii="Arial" w:hAnsi="Arial" w:cs="Arial"/>
                <w:sz w:val="20"/>
                <w:szCs w:val="20"/>
              </w:rPr>
              <w:t>, the r</w:t>
            </w:r>
            <w:r w:rsidRPr="00B31A57">
              <w:rPr>
                <w:rFonts w:ascii="Arial" w:hAnsi="Arial" w:cs="Arial"/>
                <w:sz w:val="20"/>
                <w:szCs w:val="20"/>
              </w:rPr>
              <w:t xml:space="preserve">easonable </w:t>
            </w:r>
            <w:r>
              <w:rPr>
                <w:rFonts w:ascii="Arial" w:hAnsi="Arial" w:cs="Arial"/>
                <w:sz w:val="20"/>
                <w:szCs w:val="20"/>
              </w:rPr>
              <w:t>di</w:t>
            </w:r>
            <w:r w:rsidRPr="00B31A57">
              <w:rPr>
                <w:rFonts w:ascii="Arial" w:hAnsi="Arial" w:cs="Arial"/>
                <w:sz w:val="20"/>
                <w:szCs w:val="20"/>
              </w:rPr>
              <w:t xml:space="preserve">ligence in </w:t>
            </w:r>
            <w:r>
              <w:rPr>
                <w:rFonts w:ascii="Arial" w:hAnsi="Arial" w:cs="Arial"/>
                <w:sz w:val="20"/>
                <w:szCs w:val="20"/>
              </w:rPr>
              <w:t>g</w:t>
            </w:r>
            <w:r w:rsidRPr="00B31A57">
              <w:rPr>
                <w:rFonts w:ascii="Arial" w:hAnsi="Arial" w:cs="Arial"/>
                <w:sz w:val="20"/>
                <w:szCs w:val="20"/>
              </w:rPr>
              <w:t>overnment</w:t>
            </w:r>
            <w:r>
              <w:rPr>
                <w:rFonts w:ascii="Arial" w:hAnsi="Arial" w:cs="Arial"/>
                <w:sz w:val="20"/>
                <w:szCs w:val="20"/>
              </w:rPr>
              <w:t xml:space="preserve"> u</w:t>
            </w:r>
            <w:r w:rsidRPr="00B31A57">
              <w:rPr>
                <w:rFonts w:ascii="Arial" w:hAnsi="Arial" w:cs="Arial"/>
                <w:sz w:val="20"/>
                <w:szCs w:val="20"/>
              </w:rPr>
              <w:t>ndertakings</w:t>
            </w:r>
            <w:r>
              <w:rPr>
                <w:rFonts w:ascii="Arial" w:hAnsi="Arial" w:cs="Arial"/>
                <w:sz w:val="20"/>
                <w:szCs w:val="20"/>
              </w:rPr>
              <w:t xml:space="preserve">, </w:t>
            </w:r>
            <w:r w:rsidRPr="00B31A57">
              <w:rPr>
                <w:rFonts w:ascii="Arial" w:hAnsi="Arial" w:cs="Arial"/>
                <w:sz w:val="20"/>
                <w:szCs w:val="20"/>
              </w:rPr>
              <w:t xml:space="preserve">with </w:t>
            </w:r>
            <w:r>
              <w:rPr>
                <w:rFonts w:ascii="Arial" w:hAnsi="Arial" w:cs="Arial"/>
                <w:sz w:val="20"/>
                <w:szCs w:val="20"/>
              </w:rPr>
              <w:t>s</w:t>
            </w:r>
            <w:r w:rsidRPr="00B31A57">
              <w:rPr>
                <w:rFonts w:ascii="Arial" w:hAnsi="Arial" w:cs="Arial"/>
                <w:sz w:val="20"/>
                <w:szCs w:val="20"/>
              </w:rPr>
              <w:t>pecial</w:t>
            </w:r>
            <w:r>
              <w:rPr>
                <w:rFonts w:ascii="Arial" w:hAnsi="Arial" w:cs="Arial"/>
                <w:sz w:val="20"/>
                <w:szCs w:val="20"/>
              </w:rPr>
              <w:t xml:space="preserve"> e</w:t>
            </w:r>
            <w:r w:rsidRPr="00B31A57">
              <w:rPr>
                <w:rFonts w:ascii="Arial" w:hAnsi="Arial" w:cs="Arial"/>
                <w:sz w:val="20"/>
                <w:szCs w:val="20"/>
              </w:rPr>
              <w:t xml:space="preserve">mphasis on </w:t>
            </w:r>
            <w:r>
              <w:rPr>
                <w:rFonts w:ascii="Arial" w:hAnsi="Arial" w:cs="Arial"/>
                <w:sz w:val="20"/>
                <w:szCs w:val="20"/>
              </w:rPr>
              <w:t>p</w:t>
            </w:r>
            <w:r w:rsidRPr="00B31A57">
              <w:rPr>
                <w:rFonts w:ascii="Arial" w:hAnsi="Arial" w:cs="Arial"/>
                <w:sz w:val="20"/>
                <w:szCs w:val="20"/>
              </w:rPr>
              <w:t xml:space="preserve">ublic </w:t>
            </w:r>
            <w:r>
              <w:rPr>
                <w:rFonts w:ascii="Arial" w:hAnsi="Arial" w:cs="Arial"/>
                <w:sz w:val="20"/>
                <w:szCs w:val="20"/>
              </w:rPr>
              <w:t>p</w:t>
            </w:r>
            <w:r w:rsidRPr="00B31A57">
              <w:rPr>
                <w:rFonts w:ascii="Arial" w:hAnsi="Arial" w:cs="Arial"/>
                <w:sz w:val="20"/>
                <w:szCs w:val="20"/>
              </w:rPr>
              <w:t>rocurement​​</w:t>
            </w:r>
            <w:r>
              <w:rPr>
                <w:rFonts w:ascii="Arial" w:hAnsi="Arial" w:cs="Arial"/>
                <w:sz w:val="20"/>
                <w:szCs w:val="20"/>
              </w:rPr>
              <w:t xml:space="preserve"> r</w:t>
            </w:r>
            <w:r w:rsidRPr="00B31A57">
              <w:rPr>
                <w:rFonts w:ascii="Arial" w:hAnsi="Arial" w:cs="Arial"/>
                <w:sz w:val="20"/>
                <w:szCs w:val="20"/>
              </w:rPr>
              <w:t xml:space="preserve">oles of COA </w:t>
            </w:r>
            <w:r>
              <w:rPr>
                <w:rFonts w:ascii="Arial" w:hAnsi="Arial" w:cs="Arial"/>
                <w:sz w:val="20"/>
                <w:szCs w:val="20"/>
              </w:rPr>
              <w:t>r</w:t>
            </w:r>
            <w:r w:rsidRPr="00B31A57">
              <w:rPr>
                <w:rFonts w:ascii="Arial" w:hAnsi="Arial" w:cs="Arial"/>
                <w:sz w:val="20"/>
                <w:szCs w:val="20"/>
              </w:rPr>
              <w:t xml:space="preserve">epresentatives in </w:t>
            </w:r>
            <w:r>
              <w:rPr>
                <w:rFonts w:ascii="Arial" w:hAnsi="Arial" w:cs="Arial"/>
                <w:sz w:val="20"/>
                <w:szCs w:val="20"/>
              </w:rPr>
              <w:t>p</w:t>
            </w:r>
            <w:r w:rsidRPr="00B31A57">
              <w:rPr>
                <w:rFonts w:ascii="Arial" w:hAnsi="Arial" w:cs="Arial"/>
                <w:sz w:val="20"/>
                <w:szCs w:val="20"/>
              </w:rPr>
              <w:t xml:space="preserve">ublic </w:t>
            </w:r>
            <w:r>
              <w:rPr>
                <w:rFonts w:ascii="Arial" w:hAnsi="Arial" w:cs="Arial"/>
                <w:sz w:val="20"/>
                <w:szCs w:val="20"/>
              </w:rPr>
              <w:t>p</w:t>
            </w:r>
            <w:r w:rsidRPr="00B31A57">
              <w:rPr>
                <w:rFonts w:ascii="Arial" w:hAnsi="Arial" w:cs="Arial"/>
                <w:sz w:val="20"/>
                <w:szCs w:val="20"/>
              </w:rPr>
              <w:t>rocurement​</w:t>
            </w:r>
            <w:r>
              <w:rPr>
                <w:rFonts w:ascii="Arial" w:hAnsi="Arial" w:cs="Arial"/>
                <w:sz w:val="20"/>
                <w:szCs w:val="20"/>
              </w:rPr>
              <w:t xml:space="preserve"> o</w:t>
            </w:r>
            <w:r w:rsidRPr="00B31A57">
              <w:rPr>
                <w:rFonts w:ascii="Arial" w:hAnsi="Arial" w:cs="Arial"/>
                <w:sz w:val="20"/>
                <w:szCs w:val="20"/>
              </w:rPr>
              <w:t xml:space="preserve">ffenses and </w:t>
            </w:r>
            <w:r>
              <w:rPr>
                <w:rFonts w:ascii="Arial" w:hAnsi="Arial" w:cs="Arial"/>
                <w:sz w:val="20"/>
                <w:szCs w:val="20"/>
              </w:rPr>
              <w:lastRenderedPageBreak/>
              <w:t>p</w:t>
            </w:r>
            <w:r w:rsidRPr="00B31A57">
              <w:rPr>
                <w:rFonts w:ascii="Arial" w:hAnsi="Arial" w:cs="Arial"/>
                <w:sz w:val="20"/>
                <w:szCs w:val="20"/>
              </w:rPr>
              <w:t xml:space="preserve">enalties relating to </w:t>
            </w:r>
            <w:r>
              <w:rPr>
                <w:rFonts w:ascii="Arial" w:hAnsi="Arial" w:cs="Arial"/>
                <w:sz w:val="20"/>
                <w:szCs w:val="20"/>
              </w:rPr>
              <w:t>p</w:t>
            </w:r>
            <w:r w:rsidRPr="00B31A57">
              <w:rPr>
                <w:rFonts w:ascii="Arial" w:hAnsi="Arial" w:cs="Arial"/>
                <w:sz w:val="20"/>
                <w:szCs w:val="20"/>
              </w:rPr>
              <w:t xml:space="preserve">ublic </w:t>
            </w:r>
            <w:r>
              <w:rPr>
                <w:rFonts w:ascii="Arial" w:hAnsi="Arial" w:cs="Arial"/>
                <w:sz w:val="20"/>
                <w:szCs w:val="20"/>
              </w:rPr>
              <w:t>p</w:t>
            </w:r>
            <w:r w:rsidRPr="00B31A57">
              <w:rPr>
                <w:rFonts w:ascii="Arial" w:hAnsi="Arial" w:cs="Arial"/>
                <w:sz w:val="20"/>
                <w:szCs w:val="20"/>
              </w:rPr>
              <w:t>rocurement​</w:t>
            </w:r>
            <w:r>
              <w:rPr>
                <w:rFonts w:ascii="Arial" w:hAnsi="Arial" w:cs="Arial"/>
                <w:sz w:val="20"/>
                <w:szCs w:val="20"/>
              </w:rPr>
              <w:t>.</w:t>
            </w:r>
          </w:p>
        </w:tc>
        <w:tc>
          <w:tcPr>
            <w:tcW w:w="1366" w:type="dxa"/>
          </w:tcPr>
          <w:p w14:paraId="61B52391"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lastRenderedPageBreak/>
              <w:t>1 hour</w:t>
            </w:r>
          </w:p>
        </w:tc>
      </w:tr>
      <w:tr w:rsidR="00787DD5" w:rsidRPr="00174539" w14:paraId="5E4C2697" w14:textId="77777777" w:rsidTr="007C1ED2">
        <w:sdt>
          <w:sdtPr>
            <w:rPr>
              <w:rFonts w:ascii="Arial" w:hAnsi="Arial" w:cs="Arial"/>
              <w:sz w:val="24"/>
              <w:szCs w:val="24"/>
            </w:rPr>
            <w:id w:val="5754099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279B19EC"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043E289D"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S12</w:t>
            </w:r>
          </w:p>
        </w:tc>
        <w:tc>
          <w:tcPr>
            <w:tcW w:w="2551" w:type="dxa"/>
          </w:tcPr>
          <w:p w14:paraId="5FA8B32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C23AB">
              <w:rPr>
                <w:rFonts w:ascii="Arial" w:eastAsia="Arial" w:hAnsi="Arial" w:cs="Arial"/>
                <w:sz w:val="20"/>
                <w:szCs w:val="20"/>
              </w:rPr>
              <w:t>Green Public Procurement</w:t>
            </w:r>
            <w:r>
              <w:rPr>
                <w:rFonts w:ascii="Arial" w:eastAsia="Arial" w:hAnsi="Arial" w:cs="Arial"/>
                <w:sz w:val="20"/>
                <w:szCs w:val="20"/>
              </w:rPr>
              <w:t xml:space="preserve"> (GPP)</w:t>
            </w:r>
          </w:p>
        </w:tc>
        <w:tc>
          <w:tcPr>
            <w:tcW w:w="2977" w:type="dxa"/>
          </w:tcPr>
          <w:p w14:paraId="65EDA7C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This module discusses the GPP’s definition, basic concepts and benefits, its roadmap, the use of life cycle thinking, and how to select products for GPP. </w:t>
            </w:r>
          </w:p>
        </w:tc>
        <w:tc>
          <w:tcPr>
            <w:tcW w:w="1366" w:type="dxa"/>
          </w:tcPr>
          <w:p w14:paraId="694A3124"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2 hours</w:t>
            </w:r>
          </w:p>
        </w:tc>
      </w:tr>
      <w:tr w:rsidR="00787DD5" w:rsidRPr="00174539" w14:paraId="48E1592E" w14:textId="77777777" w:rsidTr="007C1ED2">
        <w:sdt>
          <w:sdtPr>
            <w:rPr>
              <w:rFonts w:ascii="Arial" w:hAnsi="Arial" w:cs="Arial"/>
              <w:sz w:val="24"/>
              <w:szCs w:val="24"/>
            </w:rPr>
            <w:id w:val="-24696661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2A715A01"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5996A876"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S13</w:t>
            </w:r>
          </w:p>
        </w:tc>
        <w:tc>
          <w:tcPr>
            <w:tcW w:w="2551" w:type="dxa"/>
          </w:tcPr>
          <w:p w14:paraId="03C99761"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Overview of Community Participation in Procurement</w:t>
            </w:r>
          </w:p>
        </w:tc>
        <w:tc>
          <w:tcPr>
            <w:tcW w:w="2977" w:type="dxa"/>
          </w:tcPr>
          <w:p w14:paraId="67C115EA"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This module discusses the </w:t>
            </w:r>
            <w:r w:rsidRPr="00B31A57">
              <w:rPr>
                <w:rFonts w:ascii="Arial" w:hAnsi="Arial" w:cs="Arial"/>
                <w:sz w:val="20"/>
                <w:szCs w:val="20"/>
              </w:rPr>
              <w:t>basic concepts of Community Participation in Procurement</w:t>
            </w:r>
            <w:r>
              <w:rPr>
                <w:rFonts w:ascii="Arial" w:hAnsi="Arial" w:cs="Arial"/>
                <w:sz w:val="20"/>
                <w:szCs w:val="20"/>
              </w:rPr>
              <w:t xml:space="preserve"> and its difference from </w:t>
            </w:r>
            <w:r w:rsidRPr="00B31A57">
              <w:rPr>
                <w:rFonts w:ascii="Arial" w:hAnsi="Arial" w:cs="Arial"/>
                <w:sz w:val="20"/>
                <w:szCs w:val="20"/>
              </w:rPr>
              <w:t>unorganized CSGs and their specific requirements</w:t>
            </w:r>
            <w:r>
              <w:rPr>
                <w:rFonts w:ascii="Arial" w:hAnsi="Arial" w:cs="Arial"/>
                <w:sz w:val="20"/>
                <w:szCs w:val="20"/>
              </w:rPr>
              <w:t>.</w:t>
            </w:r>
          </w:p>
        </w:tc>
        <w:tc>
          <w:tcPr>
            <w:tcW w:w="1366" w:type="dxa"/>
          </w:tcPr>
          <w:p w14:paraId="75729C41"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2 hours</w:t>
            </w:r>
          </w:p>
        </w:tc>
      </w:tr>
      <w:tr w:rsidR="00787DD5" w:rsidRPr="00174539" w14:paraId="01D28E05" w14:textId="77777777" w:rsidTr="007C1ED2">
        <w:sdt>
          <w:sdtPr>
            <w:rPr>
              <w:rFonts w:ascii="Arial" w:hAnsi="Arial" w:cs="Arial"/>
              <w:sz w:val="24"/>
              <w:szCs w:val="24"/>
            </w:rPr>
            <w:id w:val="1434766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08272563" w14:textId="77777777" w:rsidR="00787DD5" w:rsidRPr="00867D83" w:rsidRDefault="00787DD5" w:rsidP="007C1ED2">
                <w:pPr>
                  <w:jc w:val="center"/>
                  <w:rPr>
                    <w:rFonts w:ascii="Arial" w:hAnsi="Arial" w:cs="Arial"/>
                    <w:sz w:val="24"/>
                    <w:szCs w:val="24"/>
                  </w:rPr>
                </w:pPr>
                <w:r w:rsidRPr="0044420A">
                  <w:rPr>
                    <w:rFonts w:ascii="MS Gothic" w:eastAsia="MS Gothic" w:hAnsi="MS Gothic" w:cs="Arial" w:hint="eastAsia"/>
                    <w:sz w:val="24"/>
                    <w:szCs w:val="24"/>
                  </w:rPr>
                  <w:t>☐</w:t>
                </w:r>
              </w:p>
            </w:tc>
          </w:sdtContent>
        </w:sdt>
        <w:tc>
          <w:tcPr>
            <w:tcW w:w="994" w:type="dxa"/>
          </w:tcPr>
          <w:p w14:paraId="60D1FB1D"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S14</w:t>
            </w:r>
          </w:p>
        </w:tc>
        <w:tc>
          <w:tcPr>
            <w:tcW w:w="2551" w:type="dxa"/>
          </w:tcPr>
          <w:p w14:paraId="729B718E"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Transparency in Government Procurement</w:t>
            </w:r>
          </w:p>
        </w:tc>
        <w:tc>
          <w:tcPr>
            <w:tcW w:w="2977" w:type="dxa"/>
          </w:tcPr>
          <w:p w14:paraId="5060559D"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module discusses the methodologies and best practices on how to achieve transparency in government procurement.</w:t>
            </w:r>
          </w:p>
        </w:tc>
        <w:tc>
          <w:tcPr>
            <w:tcW w:w="1366" w:type="dxa"/>
          </w:tcPr>
          <w:p w14:paraId="1AC139C9"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1 hour</w:t>
            </w:r>
          </w:p>
        </w:tc>
      </w:tr>
      <w:tr w:rsidR="00787DD5" w:rsidRPr="00174539" w14:paraId="4F41FD9A" w14:textId="77777777" w:rsidTr="007C1ED2">
        <w:sdt>
          <w:sdtPr>
            <w:rPr>
              <w:rFonts w:ascii="Arial" w:hAnsi="Arial" w:cs="Arial"/>
              <w:sz w:val="24"/>
              <w:szCs w:val="24"/>
            </w:rPr>
            <w:id w:val="-27832808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28" w:type="dxa"/>
              </w:tcPr>
              <w:p w14:paraId="059EF990" w14:textId="77777777" w:rsidR="00787DD5" w:rsidRPr="00867D83" w:rsidRDefault="00787DD5" w:rsidP="007C1ED2">
                <w:pPr>
                  <w:jc w:val="center"/>
                  <w:rPr>
                    <w:rFonts w:ascii="Arial" w:hAnsi="Arial" w:cs="Arial"/>
                    <w:sz w:val="24"/>
                    <w:szCs w:val="24"/>
                  </w:rPr>
                </w:pPr>
                <w:r>
                  <w:rPr>
                    <w:rFonts w:ascii="MS Gothic" w:eastAsia="MS Gothic" w:hAnsi="MS Gothic" w:cs="Arial" w:hint="eastAsia"/>
                    <w:sz w:val="24"/>
                    <w:szCs w:val="24"/>
                  </w:rPr>
                  <w:t>☐</w:t>
                </w:r>
              </w:p>
            </w:tc>
          </w:sdtContent>
        </w:sdt>
        <w:tc>
          <w:tcPr>
            <w:tcW w:w="994" w:type="dxa"/>
          </w:tcPr>
          <w:p w14:paraId="3ED8AF14"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S15</w:t>
            </w:r>
          </w:p>
        </w:tc>
        <w:tc>
          <w:tcPr>
            <w:tcW w:w="2551" w:type="dxa"/>
          </w:tcPr>
          <w:p w14:paraId="19C171B8"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Domestic Preference</w:t>
            </w:r>
          </w:p>
        </w:tc>
        <w:tc>
          <w:tcPr>
            <w:tcW w:w="2977" w:type="dxa"/>
          </w:tcPr>
          <w:p w14:paraId="2D3453C5" w14:textId="77777777" w:rsidR="00787DD5" w:rsidRPr="007C23AB" w:rsidRDefault="00787DD5" w:rsidP="007C1E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This module discusses the concept, rules, and regulations relevant to </w:t>
            </w:r>
            <w:r w:rsidRPr="00B31A57">
              <w:rPr>
                <w:rFonts w:ascii="Arial" w:hAnsi="Arial" w:cs="Arial"/>
                <w:sz w:val="20"/>
                <w:szCs w:val="20"/>
              </w:rPr>
              <w:t>U.S. companies doing business with the Philippine government</w:t>
            </w:r>
            <w:r>
              <w:rPr>
                <w:rFonts w:ascii="Arial" w:hAnsi="Arial" w:cs="Arial"/>
                <w:sz w:val="20"/>
                <w:szCs w:val="20"/>
              </w:rPr>
              <w:t>.</w:t>
            </w:r>
          </w:p>
        </w:tc>
        <w:tc>
          <w:tcPr>
            <w:tcW w:w="1366" w:type="dxa"/>
          </w:tcPr>
          <w:p w14:paraId="4B7E81AF" w14:textId="77777777" w:rsidR="00787DD5" w:rsidRPr="007C23AB" w:rsidRDefault="00787DD5" w:rsidP="007C1E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3AB">
              <w:rPr>
                <w:rFonts w:ascii="Arial" w:eastAsia="Arial" w:hAnsi="Arial" w:cs="Arial"/>
                <w:sz w:val="20"/>
                <w:szCs w:val="20"/>
              </w:rPr>
              <w:t>1 hour</w:t>
            </w:r>
          </w:p>
        </w:tc>
      </w:tr>
    </w:tbl>
    <w:p w14:paraId="61EC321E" w14:textId="77777777" w:rsidR="00787DD5" w:rsidRDefault="00787DD5" w:rsidP="007C1577">
      <w:pPr>
        <w:jc w:val="center"/>
        <w:rPr>
          <w:rFonts w:ascii="Arial" w:eastAsia="Arial" w:hAnsi="Arial" w:cs="Arial"/>
          <w:b/>
          <w:color w:val="000000"/>
          <w:sz w:val="22"/>
          <w:szCs w:val="22"/>
        </w:rPr>
      </w:pPr>
    </w:p>
    <w:p w14:paraId="75514C99" w14:textId="2253924F" w:rsidR="00787DD5" w:rsidRDefault="00787DD5">
      <w:pPr>
        <w:rPr>
          <w:rFonts w:ascii="Arial" w:eastAsia="Arial" w:hAnsi="Arial" w:cs="Arial"/>
          <w:b/>
          <w:color w:val="000000"/>
          <w:sz w:val="22"/>
          <w:szCs w:val="22"/>
        </w:rPr>
      </w:pPr>
      <w:r>
        <w:rPr>
          <w:rFonts w:ascii="Arial" w:eastAsia="Arial" w:hAnsi="Arial" w:cs="Arial"/>
          <w:b/>
          <w:color w:val="000000"/>
          <w:sz w:val="22"/>
          <w:szCs w:val="22"/>
        </w:rPr>
        <w:br w:type="page"/>
      </w:r>
    </w:p>
    <w:tbl>
      <w:tblPr>
        <w:tblStyle w:val="PlainTable3"/>
        <w:tblW w:w="6090" w:type="dxa"/>
        <w:jc w:val="center"/>
        <w:tblLook w:val="04A0" w:firstRow="1" w:lastRow="0" w:firstColumn="1" w:lastColumn="0" w:noHBand="0" w:noVBand="1"/>
      </w:tblPr>
      <w:tblGrid>
        <w:gridCol w:w="1410"/>
        <w:gridCol w:w="4680"/>
      </w:tblGrid>
      <w:tr w:rsidR="007C1577" w14:paraId="0275D8D1" w14:textId="77777777" w:rsidTr="0013359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6090" w:type="dxa"/>
            <w:gridSpan w:val="2"/>
            <w:hideMark/>
          </w:tcPr>
          <w:p w14:paraId="1140EAA1" w14:textId="47F3F36B" w:rsidR="007C1577" w:rsidRDefault="00000000" w:rsidP="0013359C">
            <w:pPr>
              <w:pStyle w:val="paragraph"/>
              <w:spacing w:before="0" w:beforeAutospacing="0" w:after="0" w:afterAutospacing="0"/>
              <w:jc w:val="center"/>
              <w:textAlignment w:val="baseline"/>
              <w:rPr>
                <w:rFonts w:ascii="Segoe UI" w:hAnsi="Segoe UI" w:cs="Segoe UI"/>
                <w:sz w:val="18"/>
                <w:szCs w:val="18"/>
              </w:rPr>
            </w:pPr>
            <w:sdt>
              <w:sdtPr>
                <w:rPr>
                  <w:rStyle w:val="Style1"/>
                  <w:rFonts w:eastAsiaTheme="majorEastAsia"/>
                </w:rPr>
                <w:id w:val="1878736761"/>
                <w:lock w:val="sdtLocked"/>
                <w:placeholder>
                  <w:docPart w:val="BBD4E8C444454753893E3DC110B245C8"/>
                </w:placeholder>
                <w:showingPlcHdr/>
                <w:dropDownList>
                  <w:listItem w:displayText="BASIC" w:value="BASIC"/>
                  <w:listItem w:displayText="INTERMEDIATE" w:value="INTERMEDIATE"/>
                  <w:listItem w:displayText="REFRESHER" w:value="REFRESHER"/>
                  <w:listItem w:displayText="ASSOCIATION-TYPE" w:value="ASSOCIATION-TYPE"/>
                </w:dropDownList>
              </w:sdtPr>
              <w:sdtEndPr>
                <w:rPr>
                  <w:rStyle w:val="normaltextrun"/>
                  <w:rFonts w:ascii="Times New Roman" w:hAnsi="Times New Roman" w:cs="Arial"/>
                  <w:sz w:val="20"/>
                  <w:szCs w:val="20"/>
                  <w:lang w:val="en-US"/>
                </w:rPr>
              </w:sdtEndPr>
              <w:sdtContent>
                <w:r w:rsidR="0013359C" w:rsidRPr="004B0A7A">
                  <w:rPr>
                    <w:rStyle w:val="PlaceholderText"/>
                    <w:rFonts w:ascii="Arial" w:hAnsi="Arial" w:cs="Arial"/>
                  </w:rPr>
                  <w:t xml:space="preserve">Choose a </w:t>
                </w:r>
                <w:r w:rsidR="004B0A7A">
                  <w:rPr>
                    <w:rStyle w:val="PlaceholderText"/>
                    <w:rFonts w:ascii="Arial" w:hAnsi="Arial" w:cs="Arial"/>
                  </w:rPr>
                  <w:t>training type</w:t>
                </w:r>
              </w:sdtContent>
            </w:sdt>
            <w:r w:rsidR="004B0A7A">
              <w:rPr>
                <w:rStyle w:val="Style1"/>
                <w:rFonts w:eastAsiaTheme="majorEastAsia"/>
              </w:rPr>
              <w:t xml:space="preserve"> </w:t>
            </w:r>
            <w:r w:rsidR="007C1577" w:rsidRPr="004B0A7A">
              <w:rPr>
                <w:rStyle w:val="normaltextrun"/>
                <w:rFonts w:ascii="Arial" w:eastAsiaTheme="majorEastAsia" w:hAnsi="Arial" w:cs="Arial"/>
                <w:b w:val="0"/>
                <w:bCs w:val="0"/>
                <w:lang w:val="en-US"/>
              </w:rPr>
              <w:t>Course</w:t>
            </w:r>
          </w:p>
        </w:tc>
      </w:tr>
      <w:tr w:rsidR="007C1577" w14:paraId="5D8C6022" w14:textId="77777777" w:rsidTr="001335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10" w:type="dxa"/>
            <w:hideMark/>
          </w:tcPr>
          <w:p w14:paraId="7E0B717C" w14:textId="77777777" w:rsidR="007C1577" w:rsidRDefault="007C1577" w:rsidP="0013359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val="0"/>
                <w:bCs w:val="0"/>
                <w:sz w:val="20"/>
                <w:szCs w:val="20"/>
                <w:lang w:val="en-US"/>
              </w:rPr>
              <w:t>Day 1</w:t>
            </w:r>
          </w:p>
        </w:tc>
        <w:tc>
          <w:tcPr>
            <w:tcW w:w="4680" w:type="dxa"/>
            <w:hideMark/>
          </w:tcPr>
          <w:p w14:paraId="180D9EA8" w14:textId="77777777" w:rsidR="007C1577" w:rsidRDefault="007C1577" w:rsidP="0013359C">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13335">
              <w:rPr>
                <w:rStyle w:val="normaltextrun"/>
                <w:rFonts w:ascii="Arial" w:eastAsiaTheme="majorEastAsia" w:hAnsi="Arial" w:cs="Arial"/>
                <w:color w:val="FF0000"/>
                <w:sz w:val="20"/>
                <w:szCs w:val="20"/>
                <w:lang w:val="en-US"/>
              </w:rPr>
              <w:t xml:space="preserve">XX Month </w:t>
            </w:r>
            <w:r>
              <w:rPr>
                <w:rStyle w:val="normaltextrun"/>
                <w:rFonts w:ascii="Arial" w:eastAsiaTheme="majorEastAsia" w:hAnsi="Arial" w:cs="Arial"/>
                <w:color w:val="000000"/>
                <w:sz w:val="20"/>
                <w:szCs w:val="20"/>
                <w:lang w:val="en-US"/>
              </w:rPr>
              <w:t xml:space="preserve">2023 </w:t>
            </w:r>
            <w:r w:rsidRPr="00413335">
              <w:rPr>
                <w:rStyle w:val="normaltextrun"/>
                <w:rFonts w:ascii="Arial" w:eastAsiaTheme="majorEastAsia" w:hAnsi="Arial" w:cs="Arial"/>
                <w:color w:val="FF0000"/>
                <w:sz w:val="20"/>
                <w:szCs w:val="20"/>
                <w:lang w:val="en-US"/>
              </w:rPr>
              <w:t>/ X:XX a/p</w:t>
            </w:r>
            <w:r>
              <w:rPr>
                <w:rStyle w:val="normaltextrun"/>
                <w:rFonts w:ascii="Arial" w:eastAsiaTheme="majorEastAsia" w:hAnsi="Arial" w:cs="Arial"/>
                <w:color w:val="000000"/>
                <w:sz w:val="20"/>
                <w:szCs w:val="20"/>
                <w:lang w:val="en-US"/>
              </w:rPr>
              <w:t xml:space="preserve">.m. – </w:t>
            </w:r>
            <w:r w:rsidRPr="00413335">
              <w:rPr>
                <w:rStyle w:val="normaltextrun"/>
                <w:rFonts w:ascii="Arial" w:eastAsiaTheme="majorEastAsia" w:hAnsi="Arial" w:cs="Arial"/>
                <w:color w:val="FF0000"/>
                <w:sz w:val="20"/>
                <w:szCs w:val="20"/>
                <w:lang w:val="en-US"/>
              </w:rPr>
              <w:t>X:XX a/p</w:t>
            </w:r>
            <w:r>
              <w:rPr>
                <w:rStyle w:val="normaltextrun"/>
                <w:rFonts w:ascii="Arial" w:eastAsiaTheme="majorEastAsia" w:hAnsi="Arial" w:cs="Arial"/>
                <w:color w:val="000000"/>
                <w:sz w:val="20"/>
                <w:szCs w:val="20"/>
                <w:lang w:val="en-US"/>
              </w:rPr>
              <w:t>.m.</w:t>
            </w:r>
          </w:p>
        </w:tc>
      </w:tr>
      <w:tr w:rsidR="007C1577" w14:paraId="5E19518F" w14:textId="77777777" w:rsidTr="0013359C">
        <w:trPr>
          <w:trHeight w:val="300"/>
          <w:jc w:val="center"/>
        </w:trPr>
        <w:tc>
          <w:tcPr>
            <w:cnfStyle w:val="001000000000" w:firstRow="0" w:lastRow="0" w:firstColumn="1" w:lastColumn="0" w:oddVBand="0" w:evenVBand="0" w:oddHBand="0" w:evenHBand="0" w:firstRowFirstColumn="0" w:firstRowLastColumn="0" w:lastRowFirstColumn="0" w:lastRowLastColumn="0"/>
            <w:tcW w:w="1410" w:type="dxa"/>
            <w:hideMark/>
          </w:tcPr>
          <w:p w14:paraId="6D50CEAB" w14:textId="77777777" w:rsidR="007C1577" w:rsidRDefault="007C1577" w:rsidP="0013359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val="0"/>
                <w:bCs w:val="0"/>
                <w:sz w:val="20"/>
                <w:szCs w:val="20"/>
                <w:lang w:val="en-US"/>
              </w:rPr>
              <w:t>Day 2</w:t>
            </w:r>
          </w:p>
        </w:tc>
        <w:tc>
          <w:tcPr>
            <w:tcW w:w="4680" w:type="dxa"/>
            <w:hideMark/>
          </w:tcPr>
          <w:p w14:paraId="5015598D" w14:textId="77777777" w:rsidR="007C1577" w:rsidRDefault="007C1577" w:rsidP="0013359C">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13335">
              <w:rPr>
                <w:rStyle w:val="normaltextrun"/>
                <w:rFonts w:ascii="Arial" w:eastAsiaTheme="majorEastAsia" w:hAnsi="Arial" w:cs="Arial"/>
                <w:color w:val="FF0000"/>
                <w:sz w:val="20"/>
                <w:szCs w:val="20"/>
                <w:lang w:val="en-US"/>
              </w:rPr>
              <w:t xml:space="preserve">XX Month </w:t>
            </w:r>
            <w:r>
              <w:rPr>
                <w:rStyle w:val="normaltextrun"/>
                <w:rFonts w:ascii="Arial" w:eastAsiaTheme="majorEastAsia" w:hAnsi="Arial" w:cs="Arial"/>
                <w:color w:val="000000"/>
                <w:sz w:val="20"/>
                <w:szCs w:val="20"/>
                <w:lang w:val="en-US"/>
              </w:rPr>
              <w:t xml:space="preserve">2023 </w:t>
            </w:r>
            <w:r w:rsidRPr="00413335">
              <w:rPr>
                <w:rStyle w:val="normaltextrun"/>
                <w:rFonts w:ascii="Arial" w:eastAsiaTheme="majorEastAsia" w:hAnsi="Arial" w:cs="Arial"/>
                <w:color w:val="FF0000"/>
                <w:sz w:val="20"/>
                <w:szCs w:val="20"/>
                <w:lang w:val="en-US"/>
              </w:rPr>
              <w:t>/ X:XX a/p</w:t>
            </w:r>
            <w:r>
              <w:rPr>
                <w:rStyle w:val="normaltextrun"/>
                <w:rFonts w:ascii="Arial" w:eastAsiaTheme="majorEastAsia" w:hAnsi="Arial" w:cs="Arial"/>
                <w:color w:val="000000"/>
                <w:sz w:val="20"/>
                <w:szCs w:val="20"/>
                <w:lang w:val="en-US"/>
              </w:rPr>
              <w:t xml:space="preserve">.m. – </w:t>
            </w:r>
            <w:r w:rsidRPr="00413335">
              <w:rPr>
                <w:rStyle w:val="normaltextrun"/>
                <w:rFonts w:ascii="Arial" w:eastAsiaTheme="majorEastAsia" w:hAnsi="Arial" w:cs="Arial"/>
                <w:color w:val="FF0000"/>
                <w:sz w:val="20"/>
                <w:szCs w:val="20"/>
                <w:lang w:val="en-US"/>
              </w:rPr>
              <w:t>X:XX a/p</w:t>
            </w:r>
            <w:r>
              <w:rPr>
                <w:rStyle w:val="normaltextrun"/>
                <w:rFonts w:ascii="Arial" w:eastAsiaTheme="majorEastAsia" w:hAnsi="Arial" w:cs="Arial"/>
                <w:color w:val="000000"/>
                <w:sz w:val="20"/>
                <w:szCs w:val="20"/>
                <w:lang w:val="en-US"/>
              </w:rPr>
              <w:t>.m.</w:t>
            </w:r>
          </w:p>
        </w:tc>
      </w:tr>
      <w:tr w:rsidR="007C1577" w14:paraId="725E8FF7" w14:textId="77777777" w:rsidTr="001335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10" w:type="dxa"/>
            <w:hideMark/>
          </w:tcPr>
          <w:p w14:paraId="0C5AC4E7" w14:textId="77777777" w:rsidR="007C1577" w:rsidRDefault="007C1577" w:rsidP="0013359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val="0"/>
                <w:bCs w:val="0"/>
                <w:sz w:val="20"/>
                <w:szCs w:val="20"/>
                <w:lang w:val="en-US"/>
              </w:rPr>
              <w:t>Day 3</w:t>
            </w:r>
          </w:p>
        </w:tc>
        <w:tc>
          <w:tcPr>
            <w:tcW w:w="4680" w:type="dxa"/>
            <w:hideMark/>
          </w:tcPr>
          <w:p w14:paraId="11407F41" w14:textId="77777777" w:rsidR="007C1577" w:rsidRDefault="007C1577" w:rsidP="0013359C">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13335">
              <w:rPr>
                <w:rStyle w:val="normaltextrun"/>
                <w:rFonts w:ascii="Arial" w:eastAsiaTheme="majorEastAsia" w:hAnsi="Arial" w:cs="Arial"/>
                <w:color w:val="FF0000"/>
                <w:sz w:val="20"/>
                <w:szCs w:val="20"/>
                <w:lang w:val="en-US"/>
              </w:rPr>
              <w:t xml:space="preserve">XX Month </w:t>
            </w:r>
            <w:r>
              <w:rPr>
                <w:rStyle w:val="normaltextrun"/>
                <w:rFonts w:ascii="Arial" w:eastAsiaTheme="majorEastAsia" w:hAnsi="Arial" w:cs="Arial"/>
                <w:color w:val="000000"/>
                <w:sz w:val="20"/>
                <w:szCs w:val="20"/>
                <w:lang w:val="en-US"/>
              </w:rPr>
              <w:t xml:space="preserve">2023 </w:t>
            </w:r>
            <w:r w:rsidRPr="00413335">
              <w:rPr>
                <w:rStyle w:val="normaltextrun"/>
                <w:rFonts w:ascii="Arial" w:eastAsiaTheme="majorEastAsia" w:hAnsi="Arial" w:cs="Arial"/>
                <w:color w:val="FF0000"/>
                <w:sz w:val="20"/>
                <w:szCs w:val="20"/>
                <w:lang w:val="en-US"/>
              </w:rPr>
              <w:t>/ X:XX a/p</w:t>
            </w:r>
            <w:r>
              <w:rPr>
                <w:rStyle w:val="normaltextrun"/>
                <w:rFonts w:ascii="Arial" w:eastAsiaTheme="majorEastAsia" w:hAnsi="Arial" w:cs="Arial"/>
                <w:color w:val="000000"/>
                <w:sz w:val="20"/>
                <w:szCs w:val="20"/>
                <w:lang w:val="en-US"/>
              </w:rPr>
              <w:t xml:space="preserve">.m. – </w:t>
            </w:r>
            <w:r w:rsidRPr="00413335">
              <w:rPr>
                <w:rStyle w:val="normaltextrun"/>
                <w:rFonts w:ascii="Arial" w:eastAsiaTheme="majorEastAsia" w:hAnsi="Arial" w:cs="Arial"/>
                <w:color w:val="FF0000"/>
                <w:sz w:val="20"/>
                <w:szCs w:val="20"/>
                <w:lang w:val="en-US"/>
              </w:rPr>
              <w:t>X:XX a/p</w:t>
            </w:r>
            <w:r>
              <w:rPr>
                <w:rStyle w:val="normaltextrun"/>
                <w:rFonts w:ascii="Arial" w:eastAsiaTheme="majorEastAsia" w:hAnsi="Arial" w:cs="Arial"/>
                <w:color w:val="000000"/>
                <w:sz w:val="20"/>
                <w:szCs w:val="20"/>
                <w:lang w:val="en-US"/>
              </w:rPr>
              <w:t>.m.</w:t>
            </w:r>
          </w:p>
        </w:tc>
      </w:tr>
      <w:tr w:rsidR="006A619A" w14:paraId="76754E6E" w14:textId="77777777" w:rsidTr="0013359C">
        <w:trPr>
          <w:trHeight w:val="300"/>
          <w:jc w:val="center"/>
        </w:trPr>
        <w:tc>
          <w:tcPr>
            <w:cnfStyle w:val="001000000000" w:firstRow="0" w:lastRow="0" w:firstColumn="1" w:lastColumn="0" w:oddVBand="0" w:evenVBand="0" w:oddHBand="0" w:evenHBand="0" w:firstRowFirstColumn="0" w:firstRowLastColumn="0" w:lastRowFirstColumn="0" w:lastRowLastColumn="0"/>
            <w:tcW w:w="1410" w:type="dxa"/>
          </w:tcPr>
          <w:p w14:paraId="4D45EF6F" w14:textId="27E91A97" w:rsidR="006A619A" w:rsidRDefault="006A619A" w:rsidP="006A619A">
            <w:pPr>
              <w:pStyle w:val="paragraph"/>
              <w:spacing w:before="0" w:beforeAutospacing="0" w:after="0" w:afterAutospacing="0"/>
              <w:jc w:val="center"/>
              <w:textAlignment w:val="baseline"/>
              <w:rPr>
                <w:rStyle w:val="normaltextrun"/>
                <w:rFonts w:ascii="Arial" w:eastAsiaTheme="majorEastAsia" w:hAnsi="Arial" w:cs="Arial"/>
                <w:sz w:val="20"/>
                <w:szCs w:val="20"/>
                <w:lang w:val="en-US"/>
              </w:rPr>
            </w:pPr>
            <w:r>
              <w:rPr>
                <w:rStyle w:val="normaltextrun"/>
                <w:rFonts w:ascii="Arial" w:eastAsiaTheme="majorEastAsia" w:hAnsi="Arial" w:cs="Arial"/>
                <w:b w:val="0"/>
                <w:bCs w:val="0"/>
                <w:sz w:val="20"/>
                <w:szCs w:val="20"/>
                <w:lang w:val="en-US"/>
              </w:rPr>
              <w:t>Day 4</w:t>
            </w:r>
          </w:p>
        </w:tc>
        <w:tc>
          <w:tcPr>
            <w:tcW w:w="4680" w:type="dxa"/>
          </w:tcPr>
          <w:p w14:paraId="048AA57C" w14:textId="77777777" w:rsidR="006A619A" w:rsidRDefault="006A619A" w:rsidP="006A619A">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20"/>
                <w:szCs w:val="20"/>
                <w:lang w:val="en-US"/>
              </w:rPr>
            </w:pPr>
            <w:r w:rsidRPr="00413335">
              <w:rPr>
                <w:rStyle w:val="normaltextrun"/>
                <w:rFonts w:ascii="Arial" w:eastAsiaTheme="majorEastAsia" w:hAnsi="Arial" w:cs="Arial"/>
                <w:color w:val="FF0000"/>
                <w:sz w:val="20"/>
                <w:szCs w:val="20"/>
                <w:lang w:val="en-US"/>
              </w:rPr>
              <w:t xml:space="preserve">XX Month </w:t>
            </w:r>
            <w:r>
              <w:rPr>
                <w:rStyle w:val="normaltextrun"/>
                <w:rFonts w:ascii="Arial" w:eastAsiaTheme="majorEastAsia" w:hAnsi="Arial" w:cs="Arial"/>
                <w:color w:val="000000"/>
                <w:sz w:val="20"/>
                <w:szCs w:val="20"/>
                <w:lang w:val="en-US"/>
              </w:rPr>
              <w:t xml:space="preserve">2023 </w:t>
            </w:r>
            <w:r w:rsidRPr="00413335">
              <w:rPr>
                <w:rStyle w:val="normaltextrun"/>
                <w:rFonts w:ascii="Arial" w:eastAsiaTheme="majorEastAsia" w:hAnsi="Arial" w:cs="Arial"/>
                <w:color w:val="FF0000"/>
                <w:sz w:val="20"/>
                <w:szCs w:val="20"/>
                <w:lang w:val="en-US"/>
              </w:rPr>
              <w:t>/ X:XX a/p</w:t>
            </w:r>
            <w:r>
              <w:rPr>
                <w:rStyle w:val="normaltextrun"/>
                <w:rFonts w:ascii="Arial" w:eastAsiaTheme="majorEastAsia" w:hAnsi="Arial" w:cs="Arial"/>
                <w:color w:val="000000"/>
                <w:sz w:val="20"/>
                <w:szCs w:val="20"/>
                <w:lang w:val="en-US"/>
              </w:rPr>
              <w:t xml:space="preserve">.m. – </w:t>
            </w:r>
            <w:r w:rsidRPr="00413335">
              <w:rPr>
                <w:rStyle w:val="normaltextrun"/>
                <w:rFonts w:ascii="Arial" w:eastAsiaTheme="majorEastAsia" w:hAnsi="Arial" w:cs="Arial"/>
                <w:color w:val="FF0000"/>
                <w:sz w:val="20"/>
                <w:szCs w:val="20"/>
                <w:lang w:val="en-US"/>
              </w:rPr>
              <w:t>X:XX a/p</w:t>
            </w:r>
            <w:r>
              <w:rPr>
                <w:rStyle w:val="normaltextrun"/>
                <w:rFonts w:ascii="Arial" w:eastAsiaTheme="majorEastAsia" w:hAnsi="Arial" w:cs="Arial"/>
                <w:color w:val="000000"/>
                <w:sz w:val="20"/>
                <w:szCs w:val="20"/>
                <w:lang w:val="en-US"/>
              </w:rPr>
              <w:t>.m.</w:t>
            </w:r>
          </w:p>
          <w:p w14:paraId="0EFF6293" w14:textId="67C4D0C9" w:rsidR="006A619A" w:rsidRPr="006A619A" w:rsidRDefault="006A619A" w:rsidP="006A619A">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i/>
                <w:iCs/>
                <w:color w:val="FF0000"/>
                <w:sz w:val="20"/>
                <w:szCs w:val="20"/>
                <w:lang w:val="en-US"/>
              </w:rPr>
            </w:pPr>
            <w:r w:rsidRPr="006A619A">
              <w:rPr>
                <w:rStyle w:val="normaltextrun"/>
                <w:rFonts w:ascii="Arial" w:eastAsiaTheme="majorEastAsia" w:hAnsi="Arial" w:cs="Arial"/>
                <w:i/>
                <w:iCs/>
                <w:color w:val="000000"/>
                <w:sz w:val="20"/>
                <w:szCs w:val="20"/>
                <w:lang w:val="en-US"/>
              </w:rPr>
              <w:t>if none (indicate “N/A”)</w:t>
            </w:r>
          </w:p>
        </w:tc>
      </w:tr>
      <w:tr w:rsidR="006A619A" w14:paraId="31E44B5A" w14:textId="77777777" w:rsidTr="001335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10" w:type="dxa"/>
          </w:tcPr>
          <w:p w14:paraId="3697BA8F" w14:textId="0A95B16F" w:rsidR="006A619A" w:rsidRDefault="006A619A" w:rsidP="006A619A">
            <w:pPr>
              <w:pStyle w:val="paragraph"/>
              <w:spacing w:before="0" w:beforeAutospacing="0" w:after="0" w:afterAutospacing="0"/>
              <w:jc w:val="center"/>
              <w:textAlignment w:val="baseline"/>
              <w:rPr>
                <w:rStyle w:val="normaltextrun"/>
                <w:rFonts w:ascii="Arial" w:eastAsiaTheme="majorEastAsia" w:hAnsi="Arial" w:cs="Arial"/>
                <w:sz w:val="20"/>
                <w:szCs w:val="20"/>
                <w:lang w:val="en-US"/>
              </w:rPr>
            </w:pPr>
            <w:r>
              <w:rPr>
                <w:rStyle w:val="normaltextrun"/>
                <w:rFonts w:ascii="Arial" w:eastAsiaTheme="majorEastAsia" w:hAnsi="Arial" w:cs="Arial"/>
                <w:b w:val="0"/>
                <w:bCs w:val="0"/>
                <w:sz w:val="20"/>
                <w:szCs w:val="20"/>
                <w:lang w:val="en-US"/>
              </w:rPr>
              <w:t>Day 5</w:t>
            </w:r>
          </w:p>
        </w:tc>
        <w:tc>
          <w:tcPr>
            <w:tcW w:w="4680" w:type="dxa"/>
          </w:tcPr>
          <w:p w14:paraId="3101755B" w14:textId="77777777" w:rsidR="006A619A" w:rsidRDefault="006A619A" w:rsidP="006A619A">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color w:val="000000"/>
                <w:sz w:val="20"/>
                <w:szCs w:val="20"/>
                <w:lang w:val="en-US"/>
              </w:rPr>
            </w:pPr>
            <w:r w:rsidRPr="00413335">
              <w:rPr>
                <w:rStyle w:val="normaltextrun"/>
                <w:rFonts w:ascii="Arial" w:eastAsiaTheme="majorEastAsia" w:hAnsi="Arial" w:cs="Arial"/>
                <w:color w:val="FF0000"/>
                <w:sz w:val="20"/>
                <w:szCs w:val="20"/>
                <w:lang w:val="en-US"/>
              </w:rPr>
              <w:t xml:space="preserve">XX Month </w:t>
            </w:r>
            <w:r>
              <w:rPr>
                <w:rStyle w:val="normaltextrun"/>
                <w:rFonts w:ascii="Arial" w:eastAsiaTheme="majorEastAsia" w:hAnsi="Arial" w:cs="Arial"/>
                <w:color w:val="000000"/>
                <w:sz w:val="20"/>
                <w:szCs w:val="20"/>
                <w:lang w:val="en-US"/>
              </w:rPr>
              <w:t xml:space="preserve">2023 </w:t>
            </w:r>
            <w:r w:rsidRPr="00413335">
              <w:rPr>
                <w:rStyle w:val="normaltextrun"/>
                <w:rFonts w:ascii="Arial" w:eastAsiaTheme="majorEastAsia" w:hAnsi="Arial" w:cs="Arial"/>
                <w:color w:val="FF0000"/>
                <w:sz w:val="20"/>
                <w:szCs w:val="20"/>
                <w:lang w:val="en-US"/>
              </w:rPr>
              <w:t>/ X:XX a/p</w:t>
            </w:r>
            <w:r>
              <w:rPr>
                <w:rStyle w:val="normaltextrun"/>
                <w:rFonts w:ascii="Arial" w:eastAsiaTheme="majorEastAsia" w:hAnsi="Arial" w:cs="Arial"/>
                <w:color w:val="000000"/>
                <w:sz w:val="20"/>
                <w:szCs w:val="20"/>
                <w:lang w:val="en-US"/>
              </w:rPr>
              <w:t xml:space="preserve">.m. – </w:t>
            </w:r>
            <w:r w:rsidRPr="00413335">
              <w:rPr>
                <w:rStyle w:val="normaltextrun"/>
                <w:rFonts w:ascii="Arial" w:eastAsiaTheme="majorEastAsia" w:hAnsi="Arial" w:cs="Arial"/>
                <w:color w:val="FF0000"/>
                <w:sz w:val="20"/>
                <w:szCs w:val="20"/>
                <w:lang w:val="en-US"/>
              </w:rPr>
              <w:t>X:XX a/p</w:t>
            </w:r>
            <w:r>
              <w:rPr>
                <w:rStyle w:val="normaltextrun"/>
                <w:rFonts w:ascii="Arial" w:eastAsiaTheme="majorEastAsia" w:hAnsi="Arial" w:cs="Arial"/>
                <w:color w:val="000000"/>
                <w:sz w:val="20"/>
                <w:szCs w:val="20"/>
                <w:lang w:val="en-US"/>
              </w:rPr>
              <w:t>.m.</w:t>
            </w:r>
          </w:p>
          <w:p w14:paraId="75DCC7A7" w14:textId="1FFFED44" w:rsidR="006A619A" w:rsidRPr="00413335" w:rsidRDefault="006A619A" w:rsidP="006A619A">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color w:val="FF0000"/>
                <w:sz w:val="20"/>
                <w:szCs w:val="20"/>
                <w:lang w:val="en-US"/>
              </w:rPr>
            </w:pPr>
            <w:r w:rsidRPr="006A619A">
              <w:rPr>
                <w:rStyle w:val="normaltextrun"/>
                <w:rFonts w:ascii="Arial" w:eastAsiaTheme="majorEastAsia" w:hAnsi="Arial" w:cs="Arial"/>
                <w:i/>
                <w:iCs/>
                <w:color w:val="000000"/>
                <w:sz w:val="20"/>
                <w:szCs w:val="20"/>
                <w:lang w:val="en-US"/>
              </w:rPr>
              <w:t>if none (indicate “N/A”)</w:t>
            </w:r>
          </w:p>
        </w:tc>
      </w:tr>
    </w:tbl>
    <w:p w14:paraId="634ABCC4" w14:textId="77777777" w:rsidR="007C1577" w:rsidRPr="00C23CE7" w:rsidRDefault="007C1577" w:rsidP="007C1577">
      <w:pPr>
        <w:jc w:val="both"/>
        <w:rPr>
          <w:rFonts w:ascii="Arial" w:eastAsia="Arial" w:hAnsi="Arial" w:cs="Arial"/>
          <w:b/>
          <w:sz w:val="22"/>
          <w:szCs w:val="22"/>
        </w:rPr>
      </w:pPr>
      <w:bookmarkStart w:id="1" w:name="_1fob9te"/>
      <w:bookmarkEnd w:id="1"/>
    </w:p>
    <w:tbl>
      <w:tblPr>
        <w:tblStyle w:val="4"/>
        <w:tblW w:w="9744" w:type="dxa"/>
        <w:jc w:val="center"/>
        <w:tblLayout w:type="fixed"/>
        <w:tblLook w:val="0400" w:firstRow="0" w:lastRow="0" w:firstColumn="0" w:lastColumn="0" w:noHBand="0" w:noVBand="1"/>
      </w:tblPr>
      <w:tblGrid>
        <w:gridCol w:w="2375"/>
        <w:gridCol w:w="7369"/>
      </w:tblGrid>
      <w:tr w:rsidR="007C1577" w:rsidRPr="00C23CE7" w14:paraId="2ADBA6E5" w14:textId="77777777" w:rsidTr="00256A77">
        <w:trPr>
          <w:trHeight w:val="68"/>
          <w:jc w:val="center"/>
        </w:trPr>
        <w:tc>
          <w:tcPr>
            <w:tcW w:w="2375" w:type="dxa"/>
          </w:tcPr>
          <w:p w14:paraId="16FCA3BC" w14:textId="77777777" w:rsidR="007C1577" w:rsidRPr="00ED74DE" w:rsidRDefault="007C1577" w:rsidP="0013359C">
            <w:pPr>
              <w:rPr>
                <w:rStyle w:val="normaltextrun"/>
                <w:rFonts w:ascii="Arial" w:eastAsia="Arial" w:hAnsi="Arial" w:cs="Arial"/>
                <w:b/>
                <w:color w:val="000000" w:themeColor="text1"/>
              </w:rPr>
            </w:pPr>
            <w:r w:rsidRPr="00ED74DE">
              <w:rPr>
                <w:rFonts w:ascii="Arial" w:eastAsia="Arial" w:hAnsi="Arial" w:cs="Arial"/>
                <w:b/>
                <w:color w:val="000000" w:themeColor="text1"/>
              </w:rPr>
              <w:t>Maximum training duration:</w:t>
            </w:r>
          </w:p>
        </w:tc>
        <w:tc>
          <w:tcPr>
            <w:tcW w:w="7369" w:type="dxa"/>
          </w:tcPr>
          <w:p w14:paraId="752213B3" w14:textId="77777777" w:rsidR="007C1577" w:rsidRPr="00ED74DE" w:rsidRDefault="007C1577" w:rsidP="007C1577">
            <w:pPr>
              <w:pStyle w:val="ListParagraph"/>
              <w:numPr>
                <w:ilvl w:val="0"/>
                <w:numId w:val="13"/>
              </w:numPr>
              <w:ind w:left="136" w:hanging="141"/>
              <w:rPr>
                <w:rFonts w:ascii="Arial" w:eastAsia="Arial" w:hAnsi="Arial" w:cs="Arial"/>
                <w:color w:val="000000" w:themeColor="text1"/>
              </w:rPr>
            </w:pPr>
            <w:r w:rsidRPr="00ED74DE">
              <w:rPr>
                <w:rFonts w:ascii="Arial" w:eastAsia="Arial" w:hAnsi="Arial" w:cs="Arial"/>
                <w:b/>
                <w:color w:val="000000" w:themeColor="text1"/>
              </w:rPr>
              <w:t>Physical:</w:t>
            </w:r>
            <w:r w:rsidRPr="00ED74DE">
              <w:rPr>
                <w:rFonts w:ascii="Arial" w:eastAsia="Arial" w:hAnsi="Arial" w:cs="Arial"/>
                <w:color w:val="000000" w:themeColor="text1"/>
              </w:rPr>
              <w:t xml:space="preserve"> 3 Days (whole day)</w:t>
            </w:r>
          </w:p>
          <w:p w14:paraId="375AA0E8" w14:textId="77777777" w:rsidR="007C1577" w:rsidRPr="00ED74DE" w:rsidRDefault="007C1577" w:rsidP="007C1577">
            <w:pPr>
              <w:pStyle w:val="ListParagraph"/>
              <w:numPr>
                <w:ilvl w:val="0"/>
                <w:numId w:val="13"/>
              </w:numPr>
              <w:ind w:left="136" w:hanging="136"/>
              <w:jc w:val="both"/>
              <w:rPr>
                <w:rStyle w:val="contentcontrolboundarysink"/>
                <w:rFonts w:ascii="Arial" w:hAnsi="Arial" w:cs="Arial"/>
                <w:b/>
                <w:bCs/>
                <w:lang w:val="en-GB"/>
              </w:rPr>
            </w:pPr>
            <w:r w:rsidRPr="00ED74DE">
              <w:rPr>
                <w:rFonts w:ascii="Arial" w:eastAsia="Arial" w:hAnsi="Arial" w:cs="Arial"/>
                <w:b/>
                <w:color w:val="000000" w:themeColor="text1"/>
              </w:rPr>
              <w:t>Online:</w:t>
            </w:r>
            <w:r w:rsidRPr="00ED74DE">
              <w:rPr>
                <w:rFonts w:ascii="Arial" w:eastAsia="Arial" w:hAnsi="Arial" w:cs="Arial"/>
                <w:color w:val="000000" w:themeColor="text1"/>
              </w:rPr>
              <w:t xml:space="preserve"> 5 Days (half-day schedule per day)</w:t>
            </w:r>
          </w:p>
        </w:tc>
      </w:tr>
    </w:tbl>
    <w:p w14:paraId="71700A98" w14:textId="77777777" w:rsidR="0013359C" w:rsidRDefault="0013359C" w:rsidP="0013359C">
      <w:pPr>
        <w:pBdr>
          <w:bottom w:val="single" w:sz="12" w:space="1" w:color="auto"/>
        </w:pBdr>
        <w:rPr>
          <w:rFonts w:ascii="Arial" w:eastAsia="Arial" w:hAnsi="Arial" w:cs="Arial"/>
          <w:i/>
        </w:rPr>
      </w:pPr>
    </w:p>
    <w:p w14:paraId="7253629A" w14:textId="77777777" w:rsidR="0013359C" w:rsidRPr="00ED74DE" w:rsidRDefault="0013359C" w:rsidP="0013359C">
      <w:pPr>
        <w:rPr>
          <w:rFonts w:ascii="Arial" w:eastAsia="Arial" w:hAnsi="Arial" w:cs="Arial"/>
          <w:i/>
        </w:rPr>
      </w:pPr>
    </w:p>
    <w:p w14:paraId="03FA91AE" w14:textId="77777777" w:rsidR="0013359C" w:rsidRPr="00ED74DE" w:rsidRDefault="0013359C" w:rsidP="0013359C">
      <w:pPr>
        <w:jc w:val="center"/>
        <w:rPr>
          <w:rFonts w:ascii="Arial" w:eastAsia="Arial" w:hAnsi="Arial" w:cs="Arial"/>
          <w:b/>
        </w:rPr>
      </w:pPr>
      <w:r w:rsidRPr="00ED74DE">
        <w:rPr>
          <w:rFonts w:ascii="Arial" w:eastAsia="Arial" w:hAnsi="Arial" w:cs="Arial"/>
          <w:b/>
        </w:rPr>
        <w:t>PROGRAM OF ACTIVITIES</w:t>
      </w:r>
    </w:p>
    <w:p w14:paraId="22967C1C" w14:textId="77777777" w:rsidR="007C1577" w:rsidRPr="00C23CE7" w:rsidRDefault="007C1577" w:rsidP="007C1577">
      <w:pPr>
        <w:rPr>
          <w:rFonts w:ascii="Arial" w:eastAsia="Arial" w:hAnsi="Arial" w:cs="Arial"/>
          <w:color w:val="1F497D"/>
          <w:sz w:val="22"/>
          <w:szCs w:val="22"/>
        </w:rPr>
      </w:pPr>
    </w:p>
    <w:tbl>
      <w:tblPr>
        <w:tblStyle w:val="3"/>
        <w:tblW w:w="933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835"/>
        <w:gridCol w:w="4105"/>
        <w:gridCol w:w="6"/>
        <w:gridCol w:w="3384"/>
      </w:tblGrid>
      <w:tr w:rsidR="007C1577" w:rsidRPr="00C23CE7" w14:paraId="54BC3065" w14:textId="77777777" w:rsidTr="00256A77">
        <w:trPr>
          <w:trHeight w:val="416"/>
          <w:jc w:val="center"/>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vAlign w:val="center"/>
          </w:tcPr>
          <w:p w14:paraId="02240B5A" w14:textId="77777777" w:rsidR="007C1577" w:rsidRPr="00C23CE7" w:rsidRDefault="007C1577" w:rsidP="0013359C">
            <w:pPr>
              <w:jc w:val="center"/>
              <w:rPr>
                <w:rFonts w:ascii="Arial" w:eastAsia="Arial" w:hAnsi="Arial" w:cs="Arial"/>
                <w:b/>
                <w:color w:val="FFFFFF"/>
                <w:sz w:val="22"/>
                <w:szCs w:val="22"/>
              </w:rPr>
            </w:pPr>
            <w:r w:rsidRPr="00C23CE7">
              <w:rPr>
                <w:rFonts w:ascii="Arial" w:eastAsia="Arial" w:hAnsi="Arial" w:cs="Arial"/>
                <w:b/>
                <w:color w:val="FFFFFF"/>
                <w:sz w:val="22"/>
                <w:szCs w:val="22"/>
              </w:rPr>
              <w:t>Time</w:t>
            </w:r>
          </w:p>
        </w:tc>
        <w:tc>
          <w:tcPr>
            <w:tcW w:w="411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vAlign w:val="center"/>
          </w:tcPr>
          <w:p w14:paraId="3BD4329E" w14:textId="77777777" w:rsidR="007C1577" w:rsidRPr="00C23CE7" w:rsidRDefault="007C1577" w:rsidP="0013359C">
            <w:pPr>
              <w:jc w:val="center"/>
              <w:rPr>
                <w:rFonts w:ascii="Arial" w:eastAsia="Arial" w:hAnsi="Arial" w:cs="Arial"/>
                <w:b/>
                <w:color w:val="FFFFFF"/>
                <w:sz w:val="22"/>
                <w:szCs w:val="22"/>
              </w:rPr>
            </w:pPr>
            <w:r>
              <w:rPr>
                <w:rFonts w:ascii="Arial" w:eastAsia="Arial" w:hAnsi="Arial" w:cs="Arial"/>
                <w:b/>
                <w:color w:val="FFFFFF"/>
                <w:sz w:val="22"/>
                <w:szCs w:val="22"/>
              </w:rPr>
              <w:t>Day 1 Activities</w:t>
            </w:r>
          </w:p>
        </w:tc>
        <w:tc>
          <w:tcPr>
            <w:tcW w:w="3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vAlign w:val="center"/>
          </w:tcPr>
          <w:p w14:paraId="56A6B6B5" w14:textId="77777777" w:rsidR="007C1577" w:rsidRPr="00C23CE7" w:rsidRDefault="007C1577" w:rsidP="0013359C">
            <w:pPr>
              <w:jc w:val="center"/>
              <w:rPr>
                <w:rFonts w:ascii="Arial" w:eastAsia="Arial" w:hAnsi="Arial" w:cs="Arial"/>
                <w:b/>
                <w:color w:val="FFFFFF"/>
                <w:sz w:val="22"/>
                <w:szCs w:val="22"/>
              </w:rPr>
            </w:pPr>
            <w:r w:rsidRPr="00C23CE7">
              <w:rPr>
                <w:rFonts w:ascii="Arial" w:eastAsia="Arial" w:hAnsi="Arial" w:cs="Arial"/>
                <w:b/>
                <w:color w:val="FFFFFF"/>
                <w:sz w:val="22"/>
                <w:szCs w:val="22"/>
              </w:rPr>
              <w:t xml:space="preserve">Assigned </w:t>
            </w:r>
          </w:p>
        </w:tc>
      </w:tr>
      <w:tr w:rsidR="007C1577" w:rsidRPr="00C23CE7" w14:paraId="09EA9A6D" w14:textId="77777777" w:rsidTr="00256A77">
        <w:trPr>
          <w:trHeight w:val="1302"/>
          <w:jc w:val="center"/>
        </w:trPr>
        <w:tc>
          <w:tcPr>
            <w:tcW w:w="1835" w:type="dxa"/>
            <w:vMerge w:val="restart"/>
            <w:tcBorders>
              <w:top w:val="single" w:sz="6" w:space="0" w:color="000000" w:themeColor="text1"/>
              <w:left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tcPr>
          <w:p w14:paraId="52996915" w14:textId="77777777" w:rsidR="007C1577" w:rsidRPr="00C23CE7" w:rsidRDefault="007C1577" w:rsidP="0013359C">
            <w:pPr>
              <w:jc w:val="center"/>
              <w:rPr>
                <w:rFonts w:ascii="Arial" w:eastAsia="Arial" w:hAnsi="Arial" w:cs="Arial"/>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m</w:t>
            </w:r>
          </w:p>
        </w:tc>
        <w:tc>
          <w:tcPr>
            <w:tcW w:w="411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tcPr>
          <w:p w14:paraId="62613506" w14:textId="77777777" w:rsidR="007C1577" w:rsidRPr="00C23CE7" w:rsidRDefault="007C1577" w:rsidP="0013359C">
            <w:pPr>
              <w:rPr>
                <w:rFonts w:ascii="Arial" w:eastAsia="Arial" w:hAnsi="Arial" w:cs="Arial"/>
                <w:b/>
                <w:sz w:val="22"/>
                <w:szCs w:val="22"/>
              </w:rPr>
            </w:pPr>
            <w:r w:rsidRPr="00C23CE7">
              <w:rPr>
                <w:rFonts w:ascii="Arial" w:eastAsia="Arial" w:hAnsi="Arial" w:cs="Arial"/>
                <w:b/>
                <w:sz w:val="22"/>
                <w:szCs w:val="22"/>
              </w:rPr>
              <w:t>PRELIMINARIES</w:t>
            </w:r>
          </w:p>
          <w:p w14:paraId="463C24AF" w14:textId="77777777" w:rsidR="007C1577" w:rsidRPr="00C23CE7" w:rsidRDefault="007C1577" w:rsidP="0013359C">
            <w:pPr>
              <w:rPr>
                <w:rFonts w:ascii="Arial" w:eastAsia="Arial" w:hAnsi="Arial" w:cs="Arial"/>
                <w:b/>
                <w:sz w:val="22"/>
                <w:szCs w:val="22"/>
              </w:rPr>
            </w:pPr>
          </w:p>
          <w:p w14:paraId="0C5830EF" w14:textId="77777777" w:rsidR="007C1577" w:rsidRPr="00C23CE7" w:rsidRDefault="007C1577" w:rsidP="007C1577">
            <w:pPr>
              <w:numPr>
                <w:ilvl w:val="0"/>
                <w:numId w:val="10"/>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Prayer</w:t>
            </w:r>
          </w:p>
          <w:p w14:paraId="2E59EEC2" w14:textId="2D137C1B" w:rsidR="00256A77" w:rsidRPr="00256A77" w:rsidRDefault="007C1577" w:rsidP="00256A77">
            <w:pPr>
              <w:numPr>
                <w:ilvl w:val="0"/>
                <w:numId w:val="10"/>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House Rules/Mechanic</w:t>
            </w:r>
            <w:r w:rsidR="00256A77">
              <w:rPr>
                <w:rFonts w:ascii="Arial" w:eastAsia="Arial" w:hAnsi="Arial" w:cs="Arial"/>
                <w:color w:val="000000"/>
                <w:sz w:val="22"/>
                <w:szCs w:val="22"/>
              </w:rPr>
              <w:t>s</w:t>
            </w:r>
          </w:p>
        </w:tc>
        <w:tc>
          <w:tcPr>
            <w:tcW w:w="3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4B294937" w14:textId="7844A4D7" w:rsidR="00256A77" w:rsidRPr="00256A77" w:rsidRDefault="007C1577" w:rsidP="00256A77">
            <w:pPr>
              <w:jc w:val="center"/>
              <w:rPr>
                <w:rFonts w:ascii="Arial" w:eastAsia="Arial" w:hAnsi="Arial" w:cs="Arial"/>
                <w:b/>
                <w:bCs/>
                <w:color w:val="202124"/>
                <w:sz w:val="22"/>
                <w:szCs w:val="22"/>
                <w:u w:val="single"/>
              </w:rPr>
            </w:pPr>
            <w:r w:rsidRPr="67FED176">
              <w:rPr>
                <w:rFonts w:ascii="Arial" w:eastAsia="Arial" w:hAnsi="Arial" w:cs="Arial"/>
                <w:b/>
                <w:bCs/>
                <w:color w:val="FF0000"/>
                <w:sz w:val="22"/>
                <w:szCs w:val="22"/>
                <w:u w:val="single"/>
              </w:rPr>
              <w:t>&lt;Requesting Party’s&gt;</w:t>
            </w:r>
            <w:r w:rsidRPr="67FED176">
              <w:rPr>
                <w:rFonts w:ascii="Arial" w:eastAsia="Arial" w:hAnsi="Arial" w:cs="Arial"/>
                <w:b/>
                <w:bCs/>
                <w:color w:val="202124"/>
                <w:sz w:val="22"/>
                <w:szCs w:val="22"/>
                <w:u w:val="single"/>
              </w:rPr>
              <w:t xml:space="preserve"> Facilitato</w:t>
            </w:r>
            <w:r w:rsidR="00256A77">
              <w:rPr>
                <w:rFonts w:ascii="Arial" w:eastAsia="Arial" w:hAnsi="Arial" w:cs="Arial"/>
                <w:b/>
                <w:bCs/>
                <w:color w:val="202124"/>
                <w:sz w:val="22"/>
                <w:szCs w:val="22"/>
                <w:u w:val="single"/>
              </w:rPr>
              <w:t>r</w:t>
            </w:r>
          </w:p>
        </w:tc>
      </w:tr>
      <w:tr w:rsidR="007C1577" w:rsidRPr="00C23CE7" w14:paraId="7D1BE855" w14:textId="77777777" w:rsidTr="00256A77">
        <w:trPr>
          <w:trHeight w:val="53"/>
          <w:jc w:val="center"/>
        </w:trPr>
        <w:tc>
          <w:tcPr>
            <w:tcW w:w="1835" w:type="dxa"/>
            <w:vMerge/>
            <w:tcMar>
              <w:top w:w="0" w:type="dxa"/>
              <w:left w:w="108" w:type="dxa"/>
              <w:bottom w:w="0" w:type="dxa"/>
              <w:right w:w="108" w:type="dxa"/>
            </w:tcMar>
          </w:tcPr>
          <w:p w14:paraId="0832FA1A" w14:textId="77777777" w:rsidR="007C1577" w:rsidRPr="00C23CE7" w:rsidRDefault="007C1577" w:rsidP="0013359C">
            <w:pPr>
              <w:jc w:val="center"/>
              <w:rPr>
                <w:rFonts w:ascii="Arial" w:eastAsia="Arial" w:hAnsi="Arial" w:cs="Arial"/>
                <w:sz w:val="22"/>
                <w:szCs w:val="22"/>
              </w:rPr>
            </w:pPr>
          </w:p>
        </w:tc>
        <w:tc>
          <w:tcPr>
            <w:tcW w:w="411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tcPr>
          <w:p w14:paraId="26B17B42" w14:textId="77777777" w:rsidR="007C1577" w:rsidRPr="00C23CE7" w:rsidRDefault="007C1577" w:rsidP="0013359C">
            <w:pPr>
              <w:rPr>
                <w:rFonts w:ascii="Arial" w:eastAsia="Arial" w:hAnsi="Arial" w:cs="Arial"/>
                <w:b/>
                <w:sz w:val="22"/>
                <w:szCs w:val="22"/>
              </w:rPr>
            </w:pPr>
            <w:r w:rsidRPr="00C23CE7">
              <w:rPr>
                <w:rFonts w:ascii="Arial" w:eastAsia="Arial" w:hAnsi="Arial" w:cs="Arial"/>
                <w:b/>
                <w:sz w:val="22"/>
                <w:szCs w:val="22"/>
              </w:rPr>
              <w:t>OPENING MESSAGE</w:t>
            </w:r>
          </w:p>
        </w:tc>
        <w:tc>
          <w:tcPr>
            <w:tcW w:w="3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01D25538" w14:textId="77777777" w:rsidR="007C1577" w:rsidRPr="00C23CE7" w:rsidRDefault="007C1577" w:rsidP="0013359C">
            <w:pPr>
              <w:jc w:val="center"/>
              <w:rPr>
                <w:rFonts w:ascii="Arial" w:eastAsia="Arial" w:hAnsi="Arial" w:cs="Arial"/>
                <w:b/>
                <w:bCs/>
                <w:color w:val="FF0000"/>
                <w:sz w:val="22"/>
                <w:szCs w:val="22"/>
                <w:u w:val="single"/>
              </w:rPr>
            </w:pPr>
            <w:r w:rsidRPr="67FED176">
              <w:rPr>
                <w:rFonts w:ascii="Arial" w:eastAsia="Arial" w:hAnsi="Arial" w:cs="Arial"/>
                <w:b/>
                <w:bCs/>
                <w:color w:val="FF0000"/>
                <w:sz w:val="22"/>
                <w:szCs w:val="22"/>
                <w:u w:val="single"/>
              </w:rPr>
              <w:t>&lt;Requesting Party&gt;</w:t>
            </w:r>
          </w:p>
        </w:tc>
      </w:tr>
      <w:tr w:rsidR="007C1577" w:rsidRPr="00C23CE7" w14:paraId="6BA68674" w14:textId="77777777" w:rsidTr="00256A77">
        <w:trPr>
          <w:trHeight w:val="220"/>
          <w:jc w:val="center"/>
        </w:trPr>
        <w:tc>
          <w:tcPr>
            <w:tcW w:w="1835" w:type="dxa"/>
            <w:vMerge w:val="restart"/>
            <w:tcBorders>
              <w:top w:val="single" w:sz="6" w:space="0" w:color="000000" w:themeColor="text1"/>
              <w:left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32ACFE6B" w14:textId="77777777" w:rsidR="007C1577" w:rsidRPr="00C23CE7" w:rsidRDefault="007C1577" w:rsidP="0013359C">
            <w:pPr>
              <w:jc w:val="center"/>
              <w:rPr>
                <w:rFonts w:ascii="Arial" w:eastAsia="Arial" w:hAnsi="Arial" w:cs="Arial"/>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 xml:space="preserve">m - </w:t>
            </w:r>
            <w:r w:rsidRPr="00413335">
              <w:rPr>
                <w:rFonts w:ascii="Arial" w:eastAsia="Arial" w:hAnsi="Arial" w:cs="Arial"/>
                <w:color w:val="FF0000"/>
                <w:sz w:val="22"/>
                <w:szCs w:val="22"/>
              </w:rPr>
              <w:t>X:XX a/p</w:t>
            </w:r>
            <w:r w:rsidRPr="00C23CE7">
              <w:rPr>
                <w:rFonts w:ascii="Arial" w:eastAsia="Arial" w:hAnsi="Arial" w:cs="Arial"/>
                <w:sz w:val="22"/>
                <w:szCs w:val="22"/>
              </w:rPr>
              <w:t>m</w:t>
            </w:r>
          </w:p>
          <w:p w14:paraId="31A90AE4" w14:textId="77777777" w:rsidR="007C1577" w:rsidRPr="00C23CE7" w:rsidRDefault="007C1577" w:rsidP="0013359C">
            <w:pPr>
              <w:jc w:val="center"/>
              <w:rPr>
                <w:rFonts w:ascii="Arial" w:eastAsia="Arial" w:hAnsi="Arial" w:cs="Arial"/>
                <w:i/>
                <w:iCs/>
                <w:sz w:val="22"/>
                <w:szCs w:val="22"/>
              </w:rPr>
            </w:pPr>
            <w:r>
              <w:rPr>
                <w:rFonts w:ascii="Arial" w:eastAsia="Arial" w:hAnsi="Arial" w:cs="Arial"/>
                <w:i/>
                <w:iCs/>
                <w:sz w:val="22"/>
                <w:szCs w:val="22"/>
              </w:rPr>
              <w:t>(</w:t>
            </w:r>
            <w:r w:rsidRPr="00413335">
              <w:rPr>
                <w:rFonts w:ascii="Arial" w:eastAsia="Arial" w:hAnsi="Arial" w:cs="Arial"/>
                <w:i/>
                <w:iCs/>
                <w:color w:val="FF0000"/>
                <w:sz w:val="22"/>
                <w:szCs w:val="22"/>
              </w:rPr>
              <w:t>X</w:t>
            </w:r>
            <w:r w:rsidRPr="00C23CE7">
              <w:rPr>
                <w:rFonts w:ascii="Arial" w:eastAsia="Arial" w:hAnsi="Arial" w:cs="Arial"/>
                <w:i/>
                <w:iCs/>
                <w:sz w:val="22"/>
                <w:szCs w:val="22"/>
              </w:rPr>
              <w:t xml:space="preserve"> hours)</w:t>
            </w:r>
          </w:p>
        </w:tc>
        <w:tc>
          <w:tcPr>
            <w:tcW w:w="411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tcPr>
          <w:p w14:paraId="3D139343" w14:textId="77777777" w:rsidR="007C1577" w:rsidRPr="00C23CE7" w:rsidRDefault="007C1577" w:rsidP="0013359C">
            <w:pPr>
              <w:rPr>
                <w:rFonts w:ascii="Arial" w:eastAsia="Arial" w:hAnsi="Arial" w:cs="Arial"/>
                <w:b/>
                <w:color w:val="FFFFFF"/>
                <w:sz w:val="22"/>
                <w:szCs w:val="22"/>
              </w:rPr>
            </w:pPr>
            <w:r w:rsidRPr="00C23CE7">
              <w:rPr>
                <w:rFonts w:ascii="Arial" w:eastAsia="Arial" w:hAnsi="Arial" w:cs="Arial"/>
                <w:b/>
                <w:color w:val="FFFFFF"/>
                <w:sz w:val="22"/>
                <w:szCs w:val="22"/>
              </w:rPr>
              <w:t>DISCUSSION PROPER</w:t>
            </w:r>
          </w:p>
        </w:tc>
        <w:tc>
          <w:tcPr>
            <w:tcW w:w="3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tcPr>
          <w:p w14:paraId="3305414A" w14:textId="77777777" w:rsidR="007C1577" w:rsidRPr="00C23CE7" w:rsidRDefault="007C1577" w:rsidP="0013359C">
            <w:pPr>
              <w:jc w:val="center"/>
              <w:rPr>
                <w:rFonts w:ascii="Arial" w:eastAsia="Arial" w:hAnsi="Arial" w:cs="Arial"/>
                <w:color w:val="FF0000"/>
                <w:sz w:val="22"/>
                <w:szCs w:val="22"/>
              </w:rPr>
            </w:pPr>
          </w:p>
        </w:tc>
      </w:tr>
      <w:tr w:rsidR="007C1577" w:rsidRPr="00C23CE7" w14:paraId="26326572" w14:textId="77777777" w:rsidTr="00256A77">
        <w:trPr>
          <w:trHeight w:val="53"/>
          <w:jc w:val="center"/>
        </w:trPr>
        <w:tc>
          <w:tcPr>
            <w:tcW w:w="1835" w:type="dxa"/>
            <w:vMerge/>
            <w:tcMar>
              <w:top w:w="0" w:type="dxa"/>
              <w:left w:w="108" w:type="dxa"/>
              <w:bottom w:w="0" w:type="dxa"/>
              <w:right w:w="108" w:type="dxa"/>
            </w:tcMar>
          </w:tcPr>
          <w:p w14:paraId="6E80F06C" w14:textId="77777777" w:rsidR="007C1577" w:rsidRPr="00C23CE7" w:rsidRDefault="007C1577" w:rsidP="0013359C">
            <w:pPr>
              <w:widowControl w:val="0"/>
              <w:pBdr>
                <w:top w:val="nil"/>
                <w:left w:val="nil"/>
                <w:bottom w:val="nil"/>
                <w:right w:val="nil"/>
                <w:between w:val="nil"/>
              </w:pBdr>
              <w:spacing w:line="276" w:lineRule="auto"/>
              <w:rPr>
                <w:rFonts w:ascii="Arial" w:eastAsia="Arial" w:hAnsi="Arial" w:cs="Arial"/>
                <w:color w:val="FF0000"/>
                <w:sz w:val="22"/>
                <w:szCs w:val="22"/>
              </w:rPr>
            </w:pPr>
          </w:p>
        </w:tc>
        <w:tc>
          <w:tcPr>
            <w:tcW w:w="411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639448CE" w14:textId="77777777" w:rsidR="007C1577" w:rsidRPr="00C23CE7" w:rsidRDefault="007C1577" w:rsidP="0013359C">
            <w:pPr>
              <w:tabs>
                <w:tab w:val="left" w:pos="0"/>
              </w:tabs>
              <w:rPr>
                <w:rFonts w:ascii="Arial" w:eastAsia="Arial" w:hAnsi="Arial" w:cs="Arial"/>
                <w:sz w:val="22"/>
                <w:szCs w:val="22"/>
              </w:rPr>
            </w:pPr>
            <w:r w:rsidRPr="00413335">
              <w:rPr>
                <w:rFonts w:ascii="Arial" w:hAnsi="Arial" w:cs="Arial"/>
                <w:bCs/>
                <w:color w:val="000000" w:themeColor="text1"/>
                <w:sz w:val="22"/>
                <w:szCs w:val="22"/>
              </w:rPr>
              <w:t>&lt; Module&gt;</w:t>
            </w:r>
          </w:p>
        </w:tc>
        <w:tc>
          <w:tcPr>
            <w:tcW w:w="3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4ABA047E" w14:textId="77777777" w:rsidR="007C1577" w:rsidRPr="00413335" w:rsidRDefault="007C1577" w:rsidP="0013359C">
            <w:pPr>
              <w:jc w:val="center"/>
              <w:rPr>
                <w:rFonts w:ascii="Arial" w:hAnsi="Arial" w:cs="Arial"/>
                <w:i/>
                <w:iCs/>
                <w:color w:val="000000" w:themeColor="text1"/>
                <w:sz w:val="22"/>
                <w:szCs w:val="22"/>
              </w:rPr>
            </w:pPr>
            <w:r w:rsidRPr="67FED176">
              <w:rPr>
                <w:rFonts w:ascii="Arial" w:hAnsi="Arial" w:cs="Arial"/>
                <w:i/>
                <w:iCs/>
                <w:color w:val="000000" w:themeColor="text1"/>
                <w:sz w:val="22"/>
                <w:szCs w:val="22"/>
              </w:rPr>
              <w:t>GPPB Recognized Trainer</w:t>
            </w:r>
          </w:p>
          <w:p w14:paraId="5D4B20B3" w14:textId="77777777" w:rsidR="007C1577" w:rsidRPr="00413335" w:rsidRDefault="007C1577" w:rsidP="0013359C">
            <w:pPr>
              <w:spacing w:line="259" w:lineRule="auto"/>
              <w:jc w:val="center"/>
              <w:rPr>
                <w:rFonts w:ascii="Arial" w:hAnsi="Arial" w:cs="Arial"/>
                <w:b/>
                <w:bCs/>
                <w:color w:val="000000" w:themeColor="text1"/>
                <w:sz w:val="22"/>
                <w:szCs w:val="22"/>
              </w:rPr>
            </w:pPr>
          </w:p>
        </w:tc>
      </w:tr>
      <w:tr w:rsidR="0013359C" w:rsidRPr="00C23CE7" w14:paraId="22AEBA19" w14:textId="77777777" w:rsidTr="00256A77">
        <w:trPr>
          <w:trHeight w:val="53"/>
          <w:jc w:val="center"/>
        </w:trPr>
        <w:tc>
          <w:tcPr>
            <w:tcW w:w="1835" w:type="dxa"/>
            <w:tcMar>
              <w:top w:w="0" w:type="dxa"/>
              <w:left w:w="108" w:type="dxa"/>
              <w:bottom w:w="0" w:type="dxa"/>
              <w:right w:w="108" w:type="dxa"/>
            </w:tcMar>
            <w:vAlign w:val="center"/>
          </w:tcPr>
          <w:p w14:paraId="7F9744D8" w14:textId="77777777" w:rsidR="0013359C" w:rsidRPr="00C23CE7" w:rsidRDefault="0013359C" w:rsidP="0013359C">
            <w:pPr>
              <w:jc w:val="center"/>
              <w:rPr>
                <w:rFonts w:ascii="Arial" w:eastAsia="Arial" w:hAnsi="Arial" w:cs="Arial"/>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 xml:space="preserve">m - </w:t>
            </w:r>
            <w:r w:rsidRPr="00413335">
              <w:rPr>
                <w:rFonts w:ascii="Arial" w:eastAsia="Arial" w:hAnsi="Arial" w:cs="Arial"/>
                <w:color w:val="FF0000"/>
                <w:sz w:val="22"/>
                <w:szCs w:val="22"/>
              </w:rPr>
              <w:t>X:XX a/p</w:t>
            </w:r>
            <w:r w:rsidRPr="00C23CE7">
              <w:rPr>
                <w:rFonts w:ascii="Arial" w:eastAsia="Arial" w:hAnsi="Arial" w:cs="Arial"/>
                <w:sz w:val="22"/>
                <w:szCs w:val="22"/>
              </w:rPr>
              <w:t>m</w:t>
            </w:r>
          </w:p>
          <w:p w14:paraId="693920D5" w14:textId="77777777" w:rsidR="0013359C" w:rsidRPr="00413335" w:rsidRDefault="0013359C" w:rsidP="0013359C">
            <w:pPr>
              <w:jc w:val="center"/>
              <w:rPr>
                <w:rFonts w:ascii="Arial" w:eastAsia="Arial" w:hAnsi="Arial" w:cs="Arial"/>
                <w:b/>
                <w:color w:val="000000" w:themeColor="text1"/>
                <w:sz w:val="22"/>
                <w:szCs w:val="22"/>
              </w:rPr>
            </w:pPr>
          </w:p>
          <w:p w14:paraId="34B63201" w14:textId="4FAD69B7" w:rsidR="0013359C" w:rsidRPr="00C23CE7" w:rsidRDefault="0013359C" w:rsidP="0013359C">
            <w:pPr>
              <w:widowControl w:val="0"/>
              <w:pBdr>
                <w:top w:val="nil"/>
                <w:left w:val="nil"/>
                <w:bottom w:val="nil"/>
                <w:right w:val="nil"/>
                <w:between w:val="nil"/>
              </w:pBdr>
              <w:spacing w:line="276" w:lineRule="auto"/>
              <w:rPr>
                <w:rFonts w:ascii="Arial" w:eastAsia="Arial" w:hAnsi="Arial" w:cs="Arial"/>
                <w:color w:val="FF0000"/>
                <w:sz w:val="22"/>
                <w:szCs w:val="22"/>
              </w:rPr>
            </w:pPr>
            <w:r w:rsidRPr="00413335">
              <w:rPr>
                <w:rFonts w:ascii="Arial" w:eastAsia="Arial" w:hAnsi="Arial" w:cs="Arial"/>
                <w:color w:val="000000" w:themeColor="text1"/>
                <w:sz w:val="22"/>
                <w:szCs w:val="22"/>
              </w:rPr>
              <w:t>(30 minutes)</w:t>
            </w:r>
          </w:p>
        </w:tc>
        <w:tc>
          <w:tcPr>
            <w:tcW w:w="411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tcPr>
          <w:p w14:paraId="4ABD5F41" w14:textId="77777777" w:rsidR="0013359C" w:rsidRPr="00C23CE7" w:rsidRDefault="0013359C" w:rsidP="0013359C">
            <w:pPr>
              <w:rPr>
                <w:rFonts w:ascii="Arial" w:eastAsia="Arial" w:hAnsi="Arial" w:cs="Arial"/>
                <w:b/>
                <w:color w:val="000000"/>
                <w:sz w:val="22"/>
                <w:szCs w:val="22"/>
              </w:rPr>
            </w:pPr>
            <w:r w:rsidRPr="00C23CE7">
              <w:rPr>
                <w:rFonts w:ascii="Arial" w:eastAsia="Arial" w:hAnsi="Arial" w:cs="Arial"/>
                <w:b/>
                <w:color w:val="000000"/>
                <w:sz w:val="22"/>
                <w:szCs w:val="22"/>
              </w:rPr>
              <w:t>OPEN FORUM</w:t>
            </w:r>
          </w:p>
          <w:p w14:paraId="5DFC2F48" w14:textId="77777777" w:rsidR="0013359C" w:rsidRPr="00C23CE7" w:rsidRDefault="0013359C" w:rsidP="0013359C">
            <w:pPr>
              <w:rPr>
                <w:rFonts w:ascii="Arial" w:eastAsia="Arial" w:hAnsi="Arial" w:cs="Arial"/>
                <w:b/>
                <w:color w:val="000000"/>
                <w:sz w:val="22"/>
                <w:szCs w:val="22"/>
              </w:rPr>
            </w:pPr>
          </w:p>
          <w:p w14:paraId="2EAEC1DC" w14:textId="77777777" w:rsidR="0013359C" w:rsidRPr="00C23CE7" w:rsidRDefault="0013359C" w:rsidP="0013359C">
            <w:pPr>
              <w:numPr>
                <w:ilvl w:val="0"/>
                <w:numId w:val="11"/>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Responses to Advance questions</w:t>
            </w:r>
          </w:p>
          <w:p w14:paraId="014FF38F" w14:textId="77777777" w:rsidR="0013359C" w:rsidRPr="00C23CE7" w:rsidRDefault="0013359C" w:rsidP="0013359C">
            <w:pPr>
              <w:numPr>
                <w:ilvl w:val="0"/>
                <w:numId w:val="11"/>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Responses to live questions</w:t>
            </w:r>
          </w:p>
          <w:p w14:paraId="4CA92CAD" w14:textId="77777777" w:rsidR="0013359C" w:rsidRPr="00413335" w:rsidRDefault="0013359C" w:rsidP="0013359C">
            <w:pPr>
              <w:tabs>
                <w:tab w:val="left" w:pos="0"/>
              </w:tabs>
              <w:rPr>
                <w:rFonts w:ascii="Arial" w:hAnsi="Arial" w:cs="Arial"/>
                <w:bCs/>
                <w:color w:val="000000" w:themeColor="text1"/>
                <w:sz w:val="22"/>
                <w:szCs w:val="22"/>
              </w:rPr>
            </w:pPr>
          </w:p>
        </w:tc>
        <w:tc>
          <w:tcPr>
            <w:tcW w:w="3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733F783B" w14:textId="77777777" w:rsidR="0013359C" w:rsidRPr="00C23CE7" w:rsidRDefault="0013359C" w:rsidP="0013359C">
            <w:pPr>
              <w:jc w:val="center"/>
              <w:rPr>
                <w:rFonts w:ascii="Arial" w:eastAsia="Arial" w:hAnsi="Arial" w:cs="Arial"/>
                <w:b/>
                <w:sz w:val="22"/>
                <w:szCs w:val="22"/>
              </w:rPr>
            </w:pPr>
            <w:r w:rsidRPr="00C23CE7">
              <w:rPr>
                <w:rFonts w:ascii="Arial" w:eastAsia="Arial" w:hAnsi="Arial" w:cs="Arial"/>
                <w:b/>
                <w:sz w:val="22"/>
                <w:szCs w:val="22"/>
              </w:rPr>
              <w:t>Facilitator and Resource Speaker</w:t>
            </w:r>
          </w:p>
          <w:p w14:paraId="1123BA4C" w14:textId="77777777" w:rsidR="0013359C" w:rsidRPr="67FED176" w:rsidRDefault="0013359C" w:rsidP="0013359C">
            <w:pPr>
              <w:jc w:val="center"/>
              <w:rPr>
                <w:rFonts w:ascii="Arial" w:hAnsi="Arial" w:cs="Arial"/>
                <w:i/>
                <w:iCs/>
                <w:color w:val="000000" w:themeColor="text1"/>
                <w:sz w:val="22"/>
                <w:szCs w:val="22"/>
              </w:rPr>
            </w:pPr>
          </w:p>
        </w:tc>
      </w:tr>
      <w:tr w:rsidR="0013359C" w:rsidRPr="00C23CE7" w14:paraId="1253830F" w14:textId="77777777" w:rsidTr="0013359C">
        <w:trPr>
          <w:trHeight w:val="1355"/>
          <w:jc w:val="center"/>
        </w:trPr>
        <w:tc>
          <w:tcPr>
            <w:tcW w:w="183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Mar>
              <w:top w:w="0" w:type="dxa"/>
              <w:left w:w="108" w:type="dxa"/>
              <w:bottom w:w="0" w:type="dxa"/>
              <w:right w:w="108" w:type="dxa"/>
            </w:tcMar>
            <w:vAlign w:val="center"/>
          </w:tcPr>
          <w:p w14:paraId="4F4C38D0" w14:textId="77777777" w:rsidR="0013359C" w:rsidRPr="00C23CE7" w:rsidRDefault="0013359C" w:rsidP="0013359C">
            <w:pPr>
              <w:jc w:val="center"/>
              <w:rPr>
                <w:rFonts w:ascii="Arial" w:eastAsia="Arial" w:hAnsi="Arial" w:cs="Arial"/>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 xml:space="preserve">m - </w:t>
            </w:r>
            <w:r w:rsidRPr="00413335">
              <w:rPr>
                <w:rFonts w:ascii="Arial" w:eastAsia="Arial" w:hAnsi="Arial" w:cs="Arial"/>
                <w:color w:val="FF0000"/>
                <w:sz w:val="22"/>
                <w:szCs w:val="22"/>
              </w:rPr>
              <w:t>X:XX a/p</w:t>
            </w:r>
            <w:r w:rsidRPr="00C23CE7">
              <w:rPr>
                <w:rFonts w:ascii="Arial" w:eastAsia="Arial" w:hAnsi="Arial" w:cs="Arial"/>
                <w:sz w:val="22"/>
                <w:szCs w:val="22"/>
              </w:rPr>
              <w:t>m</w:t>
            </w:r>
          </w:p>
          <w:p w14:paraId="3A2C5F0D" w14:textId="77777777" w:rsidR="0013359C" w:rsidRPr="0013274B" w:rsidRDefault="0013359C" w:rsidP="0013359C">
            <w:pPr>
              <w:jc w:val="center"/>
              <w:rPr>
                <w:rFonts w:ascii="Arial" w:eastAsia="Arial" w:hAnsi="Arial" w:cs="Arial"/>
                <w:i/>
                <w:color w:val="FFFFFF" w:themeColor="background1"/>
                <w:sz w:val="22"/>
                <w:szCs w:val="22"/>
              </w:rPr>
            </w:pPr>
            <w:r>
              <w:rPr>
                <w:rFonts w:ascii="Arial" w:eastAsia="Arial" w:hAnsi="Arial" w:cs="Arial"/>
                <w:i/>
                <w:iCs/>
                <w:sz w:val="22"/>
                <w:szCs w:val="22"/>
              </w:rPr>
              <w:t>(</w:t>
            </w:r>
            <w:r w:rsidRPr="00413335">
              <w:rPr>
                <w:rFonts w:ascii="Arial" w:eastAsia="Arial" w:hAnsi="Arial" w:cs="Arial"/>
                <w:i/>
                <w:iCs/>
                <w:color w:val="FF0000"/>
                <w:sz w:val="22"/>
                <w:szCs w:val="22"/>
              </w:rPr>
              <w:t>X</w:t>
            </w:r>
            <w:r w:rsidRPr="00C23CE7">
              <w:rPr>
                <w:rFonts w:ascii="Arial" w:eastAsia="Arial" w:hAnsi="Arial" w:cs="Arial"/>
                <w:i/>
                <w:iCs/>
                <w:sz w:val="22"/>
                <w:szCs w:val="22"/>
              </w:rPr>
              <w:t xml:space="preserve"> hours)</w:t>
            </w:r>
          </w:p>
        </w:tc>
        <w:tc>
          <w:tcPr>
            <w:tcW w:w="410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5347473E" w14:textId="77777777" w:rsidR="0013359C" w:rsidRPr="00C23CE7" w:rsidRDefault="0013359C" w:rsidP="0013359C">
            <w:pPr>
              <w:rPr>
                <w:rFonts w:ascii="Arial" w:eastAsia="Arial" w:hAnsi="Arial" w:cs="Arial"/>
                <w:color w:val="000000"/>
                <w:sz w:val="22"/>
                <w:szCs w:val="22"/>
              </w:rPr>
            </w:pPr>
            <w:r w:rsidRPr="00413335">
              <w:rPr>
                <w:rFonts w:ascii="Arial" w:hAnsi="Arial" w:cs="Arial"/>
                <w:bCs/>
                <w:color w:val="000000" w:themeColor="text1"/>
                <w:sz w:val="22"/>
                <w:szCs w:val="22"/>
              </w:rPr>
              <w:t>&lt; Module</w:t>
            </w:r>
            <w:r>
              <w:rPr>
                <w:rFonts w:ascii="Arial" w:hAnsi="Arial" w:cs="Arial"/>
                <w:bCs/>
                <w:color w:val="000000" w:themeColor="text1"/>
                <w:sz w:val="22"/>
                <w:szCs w:val="22"/>
              </w:rPr>
              <w:t>, if Applicable</w:t>
            </w:r>
            <w:r w:rsidRPr="00413335">
              <w:rPr>
                <w:rFonts w:ascii="Arial" w:hAnsi="Arial" w:cs="Arial"/>
                <w:bCs/>
                <w:color w:val="000000" w:themeColor="text1"/>
                <w:sz w:val="22"/>
                <w:szCs w:val="22"/>
              </w:rPr>
              <w:t>&gt;</w:t>
            </w:r>
          </w:p>
        </w:tc>
        <w:tc>
          <w:tcPr>
            <w:tcW w:w="3390"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70850756" w14:textId="77777777" w:rsidR="0013359C" w:rsidRPr="00C23CE7" w:rsidRDefault="0013359C" w:rsidP="0013359C">
            <w:pPr>
              <w:jc w:val="center"/>
              <w:rPr>
                <w:rFonts w:ascii="Arial" w:hAnsi="Arial" w:cs="Arial"/>
                <w:i/>
                <w:iCs/>
                <w:color w:val="000000" w:themeColor="text1"/>
                <w:sz w:val="22"/>
                <w:szCs w:val="22"/>
              </w:rPr>
            </w:pPr>
            <w:r w:rsidRPr="67FED176">
              <w:rPr>
                <w:rFonts w:ascii="Arial" w:hAnsi="Arial" w:cs="Arial"/>
                <w:i/>
                <w:iCs/>
                <w:color w:val="000000" w:themeColor="text1"/>
                <w:sz w:val="22"/>
                <w:szCs w:val="22"/>
              </w:rPr>
              <w:t>GPPB Recognized Trainer</w:t>
            </w:r>
          </w:p>
          <w:p w14:paraId="3A776B13" w14:textId="77777777" w:rsidR="0013359C" w:rsidRPr="00C23CE7" w:rsidRDefault="0013359C" w:rsidP="0013359C">
            <w:pPr>
              <w:jc w:val="center"/>
              <w:rPr>
                <w:rFonts w:ascii="Arial" w:hAnsi="Arial" w:cs="Arial"/>
                <w:i/>
                <w:iCs/>
                <w:color w:val="000000" w:themeColor="text1"/>
                <w:sz w:val="22"/>
                <w:szCs w:val="22"/>
              </w:rPr>
            </w:pPr>
          </w:p>
        </w:tc>
      </w:tr>
      <w:tr w:rsidR="0013359C" w:rsidRPr="00C23CE7" w14:paraId="0BD1A749" w14:textId="77777777" w:rsidTr="0013359C">
        <w:trPr>
          <w:trHeight w:val="1720"/>
          <w:jc w:val="center"/>
        </w:trPr>
        <w:tc>
          <w:tcPr>
            <w:tcW w:w="183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Mar>
              <w:top w:w="0" w:type="dxa"/>
              <w:left w:w="108" w:type="dxa"/>
              <w:bottom w:w="0" w:type="dxa"/>
              <w:right w:w="108" w:type="dxa"/>
            </w:tcMar>
          </w:tcPr>
          <w:p w14:paraId="28D7910B" w14:textId="77777777" w:rsidR="0013359C" w:rsidRPr="00C23CE7" w:rsidRDefault="0013359C" w:rsidP="0013359C">
            <w:pPr>
              <w:jc w:val="center"/>
              <w:rPr>
                <w:rFonts w:ascii="Arial" w:eastAsia="Arial" w:hAnsi="Arial" w:cs="Arial"/>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 xml:space="preserve">m - </w:t>
            </w:r>
            <w:r w:rsidRPr="00413335">
              <w:rPr>
                <w:rFonts w:ascii="Arial" w:eastAsia="Arial" w:hAnsi="Arial" w:cs="Arial"/>
                <w:color w:val="FF0000"/>
                <w:sz w:val="22"/>
                <w:szCs w:val="22"/>
              </w:rPr>
              <w:t>X:XX a/p</w:t>
            </w:r>
            <w:r w:rsidRPr="00C23CE7">
              <w:rPr>
                <w:rFonts w:ascii="Arial" w:eastAsia="Arial" w:hAnsi="Arial" w:cs="Arial"/>
                <w:sz w:val="22"/>
                <w:szCs w:val="22"/>
              </w:rPr>
              <w:t>m</w:t>
            </w:r>
          </w:p>
          <w:p w14:paraId="70E42E7B" w14:textId="77777777" w:rsidR="0013359C" w:rsidRPr="00413335" w:rsidRDefault="0013359C" w:rsidP="0013359C">
            <w:pPr>
              <w:jc w:val="center"/>
              <w:rPr>
                <w:rFonts w:ascii="Arial" w:eastAsia="Arial" w:hAnsi="Arial" w:cs="Arial"/>
                <w:b/>
                <w:color w:val="000000" w:themeColor="text1"/>
                <w:sz w:val="22"/>
                <w:szCs w:val="22"/>
              </w:rPr>
            </w:pPr>
          </w:p>
          <w:p w14:paraId="7CD81C91" w14:textId="77777777" w:rsidR="0013359C" w:rsidRPr="00C23CE7" w:rsidRDefault="0013359C" w:rsidP="0013359C">
            <w:pPr>
              <w:jc w:val="center"/>
              <w:rPr>
                <w:rFonts w:ascii="Arial" w:eastAsia="Arial" w:hAnsi="Arial" w:cs="Arial"/>
                <w:sz w:val="22"/>
                <w:szCs w:val="22"/>
              </w:rPr>
            </w:pPr>
            <w:r w:rsidRPr="00413335">
              <w:rPr>
                <w:rFonts w:ascii="Arial" w:eastAsia="Arial" w:hAnsi="Arial" w:cs="Arial"/>
                <w:color w:val="000000" w:themeColor="text1"/>
                <w:sz w:val="22"/>
                <w:szCs w:val="22"/>
              </w:rPr>
              <w:t>(30 minutes)</w:t>
            </w:r>
          </w:p>
        </w:tc>
        <w:tc>
          <w:tcPr>
            <w:tcW w:w="410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09CCD87F" w14:textId="77777777" w:rsidR="0013359C" w:rsidRPr="00C23CE7" w:rsidRDefault="0013359C" w:rsidP="0013359C">
            <w:pPr>
              <w:rPr>
                <w:rFonts w:ascii="Arial" w:eastAsia="Arial" w:hAnsi="Arial" w:cs="Arial"/>
                <w:b/>
                <w:color w:val="000000"/>
                <w:sz w:val="22"/>
                <w:szCs w:val="22"/>
              </w:rPr>
            </w:pPr>
            <w:r w:rsidRPr="00C23CE7">
              <w:rPr>
                <w:rFonts w:ascii="Arial" w:eastAsia="Arial" w:hAnsi="Arial" w:cs="Arial"/>
                <w:b/>
                <w:color w:val="000000"/>
                <w:sz w:val="22"/>
                <w:szCs w:val="22"/>
              </w:rPr>
              <w:t>OPEN FORUM</w:t>
            </w:r>
            <w:r>
              <w:rPr>
                <w:rFonts w:ascii="Arial" w:eastAsia="Arial" w:hAnsi="Arial" w:cs="Arial"/>
                <w:b/>
                <w:color w:val="000000"/>
                <w:sz w:val="22"/>
                <w:szCs w:val="22"/>
              </w:rPr>
              <w:t xml:space="preserve">, </w:t>
            </w:r>
            <w:r w:rsidRPr="00413335">
              <w:rPr>
                <w:rFonts w:ascii="Arial" w:eastAsia="Arial" w:hAnsi="Arial" w:cs="Arial"/>
                <w:color w:val="000000"/>
                <w:sz w:val="22"/>
                <w:szCs w:val="22"/>
              </w:rPr>
              <w:t>if applicable</w:t>
            </w:r>
          </w:p>
          <w:p w14:paraId="129A3052" w14:textId="77777777" w:rsidR="0013359C" w:rsidRPr="00C23CE7" w:rsidRDefault="0013359C" w:rsidP="0013359C">
            <w:pPr>
              <w:rPr>
                <w:rFonts w:ascii="Arial" w:eastAsia="Arial" w:hAnsi="Arial" w:cs="Arial"/>
                <w:b/>
                <w:color w:val="000000"/>
                <w:sz w:val="22"/>
                <w:szCs w:val="22"/>
              </w:rPr>
            </w:pPr>
          </w:p>
          <w:p w14:paraId="403C6566" w14:textId="77777777" w:rsidR="0013359C" w:rsidRPr="00C23CE7" w:rsidRDefault="0013359C" w:rsidP="0013359C">
            <w:pPr>
              <w:numPr>
                <w:ilvl w:val="0"/>
                <w:numId w:val="11"/>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Responses to Advance questions</w:t>
            </w:r>
          </w:p>
          <w:p w14:paraId="680AC8F4" w14:textId="77777777" w:rsidR="0013359C" w:rsidRPr="00C23CE7" w:rsidRDefault="0013359C" w:rsidP="0013359C">
            <w:pPr>
              <w:numPr>
                <w:ilvl w:val="0"/>
                <w:numId w:val="11"/>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Responses to live questions</w:t>
            </w:r>
          </w:p>
          <w:p w14:paraId="00CC1CC0" w14:textId="77777777" w:rsidR="0013359C" w:rsidRPr="00C23CE7" w:rsidRDefault="0013359C" w:rsidP="0013359C">
            <w:pPr>
              <w:pStyle w:val="ListParagraph"/>
              <w:rPr>
                <w:rFonts w:ascii="Arial" w:eastAsia="Arial" w:hAnsi="Arial" w:cs="Arial"/>
                <w:color w:val="000000"/>
                <w:sz w:val="22"/>
                <w:szCs w:val="22"/>
              </w:rPr>
            </w:pPr>
          </w:p>
        </w:tc>
        <w:tc>
          <w:tcPr>
            <w:tcW w:w="3390"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317798A4" w14:textId="77777777" w:rsidR="0013359C" w:rsidRPr="00C23CE7" w:rsidRDefault="0013359C" w:rsidP="0013359C">
            <w:pPr>
              <w:jc w:val="center"/>
              <w:rPr>
                <w:rFonts w:ascii="Arial" w:eastAsia="Arial" w:hAnsi="Arial" w:cs="Arial"/>
                <w:b/>
                <w:sz w:val="22"/>
                <w:szCs w:val="22"/>
              </w:rPr>
            </w:pPr>
            <w:r w:rsidRPr="00C23CE7">
              <w:rPr>
                <w:rFonts w:ascii="Arial" w:eastAsia="Arial" w:hAnsi="Arial" w:cs="Arial"/>
                <w:b/>
                <w:sz w:val="22"/>
                <w:szCs w:val="22"/>
              </w:rPr>
              <w:t>Facilitator and Resource Speaker</w:t>
            </w:r>
          </w:p>
          <w:p w14:paraId="54278978" w14:textId="77777777" w:rsidR="0013359C" w:rsidRPr="00C23CE7" w:rsidRDefault="0013359C" w:rsidP="0013359C">
            <w:pPr>
              <w:jc w:val="center"/>
              <w:rPr>
                <w:rFonts w:ascii="Arial" w:eastAsia="Arial" w:hAnsi="Arial" w:cs="Arial"/>
                <w:i/>
                <w:sz w:val="22"/>
                <w:szCs w:val="22"/>
              </w:rPr>
            </w:pPr>
          </w:p>
        </w:tc>
      </w:tr>
      <w:tr w:rsidR="0013359C" w14:paraId="690D08E6" w14:textId="77777777" w:rsidTr="0013359C">
        <w:trPr>
          <w:trHeight w:val="885"/>
          <w:jc w:val="center"/>
        </w:trPr>
        <w:tc>
          <w:tcPr>
            <w:tcW w:w="183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Mar>
              <w:top w:w="0" w:type="dxa"/>
              <w:left w:w="108" w:type="dxa"/>
              <w:bottom w:w="0" w:type="dxa"/>
              <w:right w:w="108" w:type="dxa"/>
            </w:tcMar>
          </w:tcPr>
          <w:p w14:paraId="050B5FDC" w14:textId="77777777" w:rsidR="0013359C" w:rsidRDefault="0013359C" w:rsidP="0013359C">
            <w:pPr>
              <w:jc w:val="center"/>
              <w:rPr>
                <w:rFonts w:ascii="Arial" w:eastAsia="Arial" w:hAnsi="Arial" w:cs="Arial"/>
                <w:color w:val="FF0000"/>
                <w:sz w:val="22"/>
                <w:szCs w:val="22"/>
              </w:rPr>
            </w:pPr>
          </w:p>
        </w:tc>
        <w:tc>
          <w:tcPr>
            <w:tcW w:w="410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20692136" w14:textId="77777777" w:rsidR="0013359C" w:rsidRDefault="0013359C" w:rsidP="0013359C">
            <w:pPr>
              <w:rPr>
                <w:rFonts w:ascii="Arial" w:eastAsia="Arial" w:hAnsi="Arial" w:cs="Arial"/>
                <w:b/>
                <w:bCs/>
                <w:color w:val="000000" w:themeColor="text1"/>
                <w:sz w:val="22"/>
                <w:szCs w:val="22"/>
              </w:rPr>
            </w:pPr>
            <w:r w:rsidRPr="67FED176">
              <w:rPr>
                <w:rFonts w:ascii="Arial" w:eastAsia="Arial" w:hAnsi="Arial" w:cs="Arial"/>
                <w:b/>
                <w:bCs/>
                <w:color w:val="000000" w:themeColor="text1"/>
                <w:sz w:val="22"/>
                <w:szCs w:val="22"/>
              </w:rPr>
              <w:t>Program Reminders</w:t>
            </w:r>
          </w:p>
          <w:p w14:paraId="7C2BE77C" w14:textId="77777777" w:rsidR="0013359C" w:rsidRDefault="0013359C" w:rsidP="0013359C">
            <w:pPr>
              <w:pStyle w:val="ListParagraph"/>
              <w:numPr>
                <w:ilvl w:val="0"/>
                <w:numId w:val="9"/>
              </w:numPr>
              <w:rPr>
                <w:rFonts w:ascii="Arial" w:eastAsia="Arial" w:hAnsi="Arial" w:cs="Arial"/>
                <w:b/>
                <w:bCs/>
                <w:color w:val="000000" w:themeColor="text1"/>
                <w:sz w:val="22"/>
                <w:szCs w:val="22"/>
              </w:rPr>
            </w:pPr>
            <w:r w:rsidRPr="67FED176">
              <w:rPr>
                <w:rFonts w:ascii="Arial" w:eastAsia="Arial" w:hAnsi="Arial" w:cs="Arial"/>
                <w:b/>
                <w:bCs/>
                <w:color w:val="000000" w:themeColor="text1"/>
                <w:sz w:val="22"/>
                <w:szCs w:val="22"/>
              </w:rPr>
              <w:t>OTMS Reminders</w:t>
            </w:r>
          </w:p>
          <w:p w14:paraId="3B5C7C34" w14:textId="77777777" w:rsidR="0013359C" w:rsidRDefault="0013359C" w:rsidP="0013359C">
            <w:pPr>
              <w:rPr>
                <w:rFonts w:ascii="Arial" w:eastAsia="Arial" w:hAnsi="Arial" w:cs="Arial"/>
                <w:b/>
                <w:bCs/>
                <w:color w:val="000000" w:themeColor="text1"/>
                <w:sz w:val="22"/>
                <w:szCs w:val="22"/>
              </w:rPr>
            </w:pPr>
          </w:p>
        </w:tc>
        <w:tc>
          <w:tcPr>
            <w:tcW w:w="3390"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6615AFFA" w14:textId="77777777" w:rsidR="0013359C" w:rsidRDefault="0013359C" w:rsidP="0013359C">
            <w:pPr>
              <w:jc w:val="center"/>
              <w:rPr>
                <w:rFonts w:ascii="Arial" w:eastAsia="Arial" w:hAnsi="Arial" w:cs="Arial"/>
                <w:b/>
                <w:bCs/>
                <w:sz w:val="22"/>
                <w:szCs w:val="22"/>
              </w:rPr>
            </w:pPr>
          </w:p>
        </w:tc>
      </w:tr>
      <w:tr w:rsidR="0013359C" w:rsidRPr="00C23CE7" w14:paraId="13D1A53A" w14:textId="77777777" w:rsidTr="0013359C">
        <w:trPr>
          <w:trHeight w:val="375"/>
          <w:jc w:val="center"/>
        </w:trPr>
        <w:tc>
          <w:tcPr>
            <w:tcW w:w="9330" w:type="dxa"/>
            <w:gridSpan w:val="4"/>
            <w:tcBorders>
              <w:top w:val="single" w:sz="6" w:space="0" w:color="000000" w:themeColor="text1"/>
              <w:left w:val="single" w:sz="6" w:space="0" w:color="000000" w:themeColor="text1"/>
            </w:tcBorders>
            <w:shd w:val="clear" w:color="auto" w:fill="DBE5F1" w:themeFill="accent1" w:themeFillTint="33"/>
            <w:tcMar>
              <w:top w:w="0" w:type="dxa"/>
              <w:left w:w="108" w:type="dxa"/>
              <w:bottom w:w="0" w:type="dxa"/>
              <w:right w:w="108" w:type="dxa"/>
            </w:tcMar>
            <w:vAlign w:val="center"/>
          </w:tcPr>
          <w:p w14:paraId="341B3BCB" w14:textId="77777777" w:rsidR="0013359C" w:rsidRPr="00C23CE7" w:rsidRDefault="0013359C" w:rsidP="0013359C">
            <w:pPr>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End of First Day</w:t>
            </w:r>
          </w:p>
        </w:tc>
      </w:tr>
    </w:tbl>
    <w:p w14:paraId="4DAFEF08" w14:textId="77777777" w:rsidR="007C1577" w:rsidRDefault="007C1577" w:rsidP="007C1577">
      <w:pPr>
        <w:rPr>
          <w:rFonts w:ascii="Arial" w:eastAsia="Arial" w:hAnsi="Arial" w:cs="Arial"/>
          <w:color w:val="1F497D"/>
          <w:sz w:val="22"/>
          <w:szCs w:val="22"/>
        </w:rPr>
      </w:pPr>
    </w:p>
    <w:p w14:paraId="3D7B51D7" w14:textId="0BD2005D" w:rsidR="00256A77" w:rsidRDefault="00256A77" w:rsidP="00256A77">
      <w:pPr>
        <w:jc w:val="center"/>
        <w:rPr>
          <w:rFonts w:ascii="Arial" w:eastAsia="Arial" w:hAnsi="Arial" w:cs="Arial"/>
          <w:color w:val="1F497D"/>
          <w:sz w:val="22"/>
          <w:szCs w:val="22"/>
        </w:rPr>
      </w:pPr>
      <w:r>
        <w:rPr>
          <w:rFonts w:ascii="Arial" w:eastAsia="Arial" w:hAnsi="Arial" w:cs="Arial"/>
          <w:color w:val="1F497D"/>
          <w:sz w:val="22"/>
          <w:szCs w:val="22"/>
        </w:rPr>
        <w:t>&lt;ADD TABLES AS NECESSARY&gt;</w:t>
      </w:r>
    </w:p>
    <w:p w14:paraId="3B6A80E8" w14:textId="77777777" w:rsidR="00256A77" w:rsidRDefault="00256A77" w:rsidP="007C1577">
      <w:pPr>
        <w:rPr>
          <w:rFonts w:ascii="Arial" w:eastAsia="Arial" w:hAnsi="Arial" w:cs="Arial"/>
          <w:color w:val="1F497D"/>
          <w:sz w:val="22"/>
          <w:szCs w:val="22"/>
        </w:rPr>
      </w:pPr>
    </w:p>
    <w:tbl>
      <w:tblPr>
        <w:tblStyle w:val="3"/>
        <w:tblW w:w="933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474"/>
        <w:gridCol w:w="6"/>
        <w:gridCol w:w="3757"/>
        <w:gridCol w:w="4093"/>
      </w:tblGrid>
      <w:tr w:rsidR="007C1577" w:rsidRPr="00C23CE7" w14:paraId="59FF3168" w14:textId="77777777" w:rsidTr="00256A77">
        <w:trPr>
          <w:trHeight w:val="416"/>
          <w:jc w:val="center"/>
        </w:trPr>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vAlign w:val="center"/>
          </w:tcPr>
          <w:p w14:paraId="7171E55D" w14:textId="77777777" w:rsidR="007C1577" w:rsidRPr="00C23CE7" w:rsidRDefault="007C1577" w:rsidP="0013359C">
            <w:pPr>
              <w:jc w:val="center"/>
              <w:rPr>
                <w:rFonts w:ascii="Arial" w:eastAsia="Arial" w:hAnsi="Arial" w:cs="Arial"/>
                <w:b/>
                <w:color w:val="FFFFFF"/>
                <w:sz w:val="22"/>
                <w:szCs w:val="22"/>
              </w:rPr>
            </w:pPr>
            <w:r w:rsidRPr="00C23CE7">
              <w:rPr>
                <w:rFonts w:ascii="Arial" w:eastAsia="Arial" w:hAnsi="Arial" w:cs="Arial"/>
                <w:b/>
                <w:color w:val="FFFFFF"/>
                <w:sz w:val="22"/>
                <w:szCs w:val="22"/>
              </w:rPr>
              <w:t>Time</w:t>
            </w:r>
          </w:p>
        </w:tc>
        <w:tc>
          <w:tcPr>
            <w:tcW w:w="3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vAlign w:val="center"/>
          </w:tcPr>
          <w:p w14:paraId="39790A5C" w14:textId="77777777" w:rsidR="007C1577" w:rsidRPr="00C23CE7" w:rsidRDefault="007C1577" w:rsidP="0013359C">
            <w:pPr>
              <w:jc w:val="center"/>
              <w:rPr>
                <w:rFonts w:ascii="Arial" w:eastAsia="Arial" w:hAnsi="Arial" w:cs="Arial"/>
                <w:b/>
                <w:color w:val="FFFFFF"/>
                <w:sz w:val="22"/>
                <w:szCs w:val="22"/>
              </w:rPr>
            </w:pPr>
            <w:r>
              <w:rPr>
                <w:rFonts w:ascii="Arial" w:eastAsia="Arial" w:hAnsi="Arial" w:cs="Arial"/>
                <w:b/>
                <w:color w:val="FFFFFF"/>
                <w:sz w:val="22"/>
                <w:szCs w:val="22"/>
              </w:rPr>
              <w:t>Day 3 Activities</w:t>
            </w:r>
          </w:p>
        </w:tc>
        <w:tc>
          <w:tcPr>
            <w:tcW w:w="4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vAlign w:val="center"/>
          </w:tcPr>
          <w:p w14:paraId="738F42B6" w14:textId="77777777" w:rsidR="007C1577" w:rsidRPr="00C23CE7" w:rsidRDefault="007C1577" w:rsidP="0013359C">
            <w:pPr>
              <w:jc w:val="center"/>
              <w:rPr>
                <w:rFonts w:ascii="Arial" w:eastAsia="Arial" w:hAnsi="Arial" w:cs="Arial"/>
                <w:b/>
                <w:color w:val="FFFFFF"/>
                <w:sz w:val="22"/>
                <w:szCs w:val="22"/>
              </w:rPr>
            </w:pPr>
            <w:r w:rsidRPr="00C23CE7">
              <w:rPr>
                <w:rFonts w:ascii="Arial" w:eastAsia="Arial" w:hAnsi="Arial" w:cs="Arial"/>
                <w:b/>
                <w:color w:val="FFFFFF"/>
                <w:sz w:val="22"/>
                <w:szCs w:val="22"/>
              </w:rPr>
              <w:t xml:space="preserve">Assigned </w:t>
            </w:r>
          </w:p>
        </w:tc>
      </w:tr>
      <w:tr w:rsidR="007C1577" w:rsidRPr="00C23CE7" w14:paraId="728A566F" w14:textId="77777777" w:rsidTr="00256A77">
        <w:trPr>
          <w:trHeight w:val="1302"/>
          <w:jc w:val="center"/>
        </w:trPr>
        <w:tc>
          <w:tcPr>
            <w:tcW w:w="1480" w:type="dxa"/>
            <w:gridSpan w:val="2"/>
            <w:tcBorders>
              <w:top w:val="single" w:sz="6" w:space="0" w:color="000000" w:themeColor="text1"/>
              <w:left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tcPr>
          <w:p w14:paraId="2E175533" w14:textId="77777777" w:rsidR="007C1577" w:rsidRPr="00C23CE7" w:rsidRDefault="007C1577" w:rsidP="0013359C">
            <w:pPr>
              <w:jc w:val="center"/>
              <w:rPr>
                <w:rFonts w:ascii="Arial" w:eastAsia="Arial" w:hAnsi="Arial" w:cs="Arial"/>
                <w:sz w:val="22"/>
                <w:szCs w:val="22"/>
              </w:rPr>
            </w:pPr>
            <w:r w:rsidRPr="00413335">
              <w:rPr>
                <w:rFonts w:ascii="Arial" w:eastAsia="Arial" w:hAnsi="Arial" w:cs="Arial"/>
                <w:color w:val="FF0000"/>
                <w:sz w:val="22"/>
                <w:szCs w:val="22"/>
              </w:rPr>
              <w:lastRenderedPageBreak/>
              <w:t>X:XX a/p</w:t>
            </w:r>
            <w:r w:rsidRPr="00C23CE7">
              <w:rPr>
                <w:rFonts w:ascii="Arial" w:eastAsia="Arial" w:hAnsi="Arial" w:cs="Arial"/>
                <w:sz w:val="22"/>
                <w:szCs w:val="22"/>
              </w:rPr>
              <w:t>m</w:t>
            </w:r>
          </w:p>
        </w:tc>
        <w:tc>
          <w:tcPr>
            <w:tcW w:w="3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tcPr>
          <w:p w14:paraId="502C4704" w14:textId="77777777" w:rsidR="007C1577" w:rsidRPr="00C23CE7" w:rsidRDefault="007C1577" w:rsidP="0013359C">
            <w:pPr>
              <w:rPr>
                <w:rFonts w:ascii="Arial" w:eastAsia="Arial" w:hAnsi="Arial" w:cs="Arial"/>
                <w:b/>
                <w:sz w:val="22"/>
                <w:szCs w:val="22"/>
              </w:rPr>
            </w:pPr>
            <w:r w:rsidRPr="00C23CE7">
              <w:rPr>
                <w:rFonts w:ascii="Arial" w:eastAsia="Arial" w:hAnsi="Arial" w:cs="Arial"/>
                <w:b/>
                <w:sz w:val="22"/>
                <w:szCs w:val="22"/>
              </w:rPr>
              <w:t>PRELIMINARIES</w:t>
            </w:r>
          </w:p>
          <w:p w14:paraId="4DAD34DA" w14:textId="77777777" w:rsidR="007C1577" w:rsidRPr="00C23CE7" w:rsidRDefault="007C1577" w:rsidP="0013359C">
            <w:pPr>
              <w:rPr>
                <w:rFonts w:ascii="Arial" w:eastAsia="Arial" w:hAnsi="Arial" w:cs="Arial"/>
                <w:b/>
                <w:sz w:val="22"/>
                <w:szCs w:val="22"/>
              </w:rPr>
            </w:pPr>
          </w:p>
          <w:p w14:paraId="08D16537" w14:textId="77777777" w:rsidR="007C1577" w:rsidRPr="00C23CE7" w:rsidRDefault="007C1577" w:rsidP="007C1577">
            <w:pPr>
              <w:numPr>
                <w:ilvl w:val="0"/>
                <w:numId w:val="10"/>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Prayer</w:t>
            </w:r>
          </w:p>
          <w:p w14:paraId="6424B689" w14:textId="77777777" w:rsidR="007C1577" w:rsidRPr="00C23CE7" w:rsidRDefault="007C1577" w:rsidP="007C1577">
            <w:pPr>
              <w:numPr>
                <w:ilvl w:val="0"/>
                <w:numId w:val="10"/>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House Rules/Mechanics</w:t>
            </w:r>
          </w:p>
        </w:tc>
        <w:tc>
          <w:tcPr>
            <w:tcW w:w="4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6F7B9184" w14:textId="77777777" w:rsidR="007C1577" w:rsidRPr="00C23CE7" w:rsidRDefault="007C1577" w:rsidP="0013359C">
            <w:pPr>
              <w:jc w:val="center"/>
              <w:rPr>
                <w:rFonts w:ascii="Arial" w:eastAsia="Arial" w:hAnsi="Arial" w:cs="Arial"/>
                <w:sz w:val="22"/>
                <w:szCs w:val="22"/>
              </w:rPr>
            </w:pPr>
            <w:r w:rsidRPr="67FED176">
              <w:rPr>
                <w:rFonts w:ascii="Arial" w:eastAsia="Arial" w:hAnsi="Arial" w:cs="Arial"/>
                <w:b/>
                <w:bCs/>
                <w:color w:val="FF0000"/>
                <w:sz w:val="22"/>
                <w:szCs w:val="22"/>
                <w:u w:val="single"/>
              </w:rPr>
              <w:t>&lt;Requesting Party’s&gt;</w:t>
            </w:r>
            <w:r w:rsidRPr="67FED176">
              <w:rPr>
                <w:rFonts w:ascii="Arial" w:eastAsia="Arial" w:hAnsi="Arial" w:cs="Arial"/>
                <w:b/>
                <w:bCs/>
                <w:color w:val="202124"/>
                <w:sz w:val="22"/>
                <w:szCs w:val="22"/>
                <w:u w:val="single"/>
              </w:rPr>
              <w:t xml:space="preserve"> Facilitator</w:t>
            </w:r>
          </w:p>
        </w:tc>
      </w:tr>
      <w:tr w:rsidR="007C1577" w:rsidRPr="00C23CE7" w14:paraId="74E9CAF7" w14:textId="77777777" w:rsidTr="00256A77">
        <w:trPr>
          <w:trHeight w:val="220"/>
          <w:jc w:val="center"/>
        </w:trPr>
        <w:tc>
          <w:tcPr>
            <w:tcW w:w="1480" w:type="dxa"/>
            <w:gridSpan w:val="2"/>
            <w:vMerge w:val="restart"/>
            <w:tcBorders>
              <w:top w:val="single" w:sz="6" w:space="0" w:color="000000" w:themeColor="text1"/>
              <w:left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4022C64D" w14:textId="77777777" w:rsidR="007C1577" w:rsidRPr="00C23CE7" w:rsidRDefault="007C1577" w:rsidP="0013359C">
            <w:pPr>
              <w:jc w:val="center"/>
              <w:rPr>
                <w:rFonts w:ascii="Arial" w:eastAsia="Arial" w:hAnsi="Arial" w:cs="Arial"/>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 xml:space="preserve">m - </w:t>
            </w:r>
            <w:r w:rsidRPr="00413335">
              <w:rPr>
                <w:rFonts w:ascii="Arial" w:eastAsia="Arial" w:hAnsi="Arial" w:cs="Arial"/>
                <w:color w:val="FF0000"/>
                <w:sz w:val="22"/>
                <w:szCs w:val="22"/>
              </w:rPr>
              <w:t>X:XX a/p</w:t>
            </w:r>
            <w:r w:rsidRPr="00C23CE7">
              <w:rPr>
                <w:rFonts w:ascii="Arial" w:eastAsia="Arial" w:hAnsi="Arial" w:cs="Arial"/>
                <w:sz w:val="22"/>
                <w:szCs w:val="22"/>
              </w:rPr>
              <w:t>m</w:t>
            </w:r>
          </w:p>
          <w:p w14:paraId="111E5A0F" w14:textId="77777777" w:rsidR="007C1577" w:rsidRPr="00C23CE7" w:rsidRDefault="007C1577" w:rsidP="0013359C">
            <w:pPr>
              <w:jc w:val="center"/>
              <w:rPr>
                <w:rFonts w:ascii="Arial" w:eastAsia="Arial" w:hAnsi="Arial" w:cs="Arial"/>
                <w:i/>
                <w:iCs/>
                <w:sz w:val="22"/>
                <w:szCs w:val="22"/>
              </w:rPr>
            </w:pPr>
            <w:r>
              <w:rPr>
                <w:rFonts w:ascii="Arial" w:eastAsia="Arial" w:hAnsi="Arial" w:cs="Arial"/>
                <w:i/>
                <w:iCs/>
                <w:sz w:val="22"/>
                <w:szCs w:val="22"/>
              </w:rPr>
              <w:t>(</w:t>
            </w:r>
            <w:r w:rsidRPr="00413335">
              <w:rPr>
                <w:rFonts w:ascii="Arial" w:eastAsia="Arial" w:hAnsi="Arial" w:cs="Arial"/>
                <w:i/>
                <w:iCs/>
                <w:color w:val="FF0000"/>
                <w:sz w:val="22"/>
                <w:szCs w:val="22"/>
              </w:rPr>
              <w:t>X</w:t>
            </w:r>
            <w:r w:rsidRPr="00C23CE7">
              <w:rPr>
                <w:rFonts w:ascii="Arial" w:eastAsia="Arial" w:hAnsi="Arial" w:cs="Arial"/>
                <w:i/>
                <w:iCs/>
                <w:sz w:val="22"/>
                <w:szCs w:val="22"/>
              </w:rPr>
              <w:t xml:space="preserve"> hours)</w:t>
            </w:r>
          </w:p>
        </w:tc>
        <w:tc>
          <w:tcPr>
            <w:tcW w:w="3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tcPr>
          <w:p w14:paraId="54719C02" w14:textId="77777777" w:rsidR="007C1577" w:rsidRPr="00C23CE7" w:rsidRDefault="007C1577" w:rsidP="0013359C">
            <w:pPr>
              <w:rPr>
                <w:rFonts w:ascii="Arial" w:eastAsia="Arial" w:hAnsi="Arial" w:cs="Arial"/>
                <w:b/>
                <w:color w:val="FFFFFF"/>
                <w:sz w:val="22"/>
                <w:szCs w:val="22"/>
              </w:rPr>
            </w:pPr>
            <w:r w:rsidRPr="00C23CE7">
              <w:rPr>
                <w:rFonts w:ascii="Arial" w:eastAsia="Arial" w:hAnsi="Arial" w:cs="Arial"/>
                <w:b/>
                <w:color w:val="FFFFFF"/>
                <w:sz w:val="22"/>
                <w:szCs w:val="22"/>
              </w:rPr>
              <w:t>DISCUSSION PROPER</w:t>
            </w:r>
          </w:p>
        </w:tc>
        <w:tc>
          <w:tcPr>
            <w:tcW w:w="4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0" w:type="dxa"/>
              <w:left w:w="108" w:type="dxa"/>
              <w:bottom w:w="0" w:type="dxa"/>
              <w:right w:w="108" w:type="dxa"/>
            </w:tcMar>
          </w:tcPr>
          <w:p w14:paraId="257AD929" w14:textId="77777777" w:rsidR="007C1577" w:rsidRPr="00C23CE7" w:rsidRDefault="007C1577" w:rsidP="0013359C">
            <w:pPr>
              <w:jc w:val="center"/>
              <w:rPr>
                <w:rFonts w:ascii="Arial" w:eastAsia="Arial" w:hAnsi="Arial" w:cs="Arial"/>
                <w:color w:val="FF0000"/>
                <w:sz w:val="22"/>
                <w:szCs w:val="22"/>
              </w:rPr>
            </w:pPr>
          </w:p>
        </w:tc>
      </w:tr>
      <w:tr w:rsidR="007C1577" w:rsidRPr="00C23CE7" w14:paraId="63AADD34" w14:textId="77777777" w:rsidTr="00256A77">
        <w:trPr>
          <w:trHeight w:val="1420"/>
          <w:jc w:val="center"/>
        </w:trPr>
        <w:tc>
          <w:tcPr>
            <w:tcW w:w="1480" w:type="dxa"/>
            <w:gridSpan w:val="2"/>
            <w:vMerge/>
            <w:tcMar>
              <w:top w:w="0" w:type="dxa"/>
              <w:left w:w="108" w:type="dxa"/>
              <w:bottom w:w="0" w:type="dxa"/>
              <w:right w:w="108" w:type="dxa"/>
            </w:tcMar>
          </w:tcPr>
          <w:p w14:paraId="481C541A" w14:textId="77777777" w:rsidR="007C1577" w:rsidRPr="00C23CE7" w:rsidRDefault="007C1577" w:rsidP="0013359C">
            <w:pPr>
              <w:widowControl w:val="0"/>
              <w:pBdr>
                <w:top w:val="nil"/>
                <w:left w:val="nil"/>
                <w:bottom w:val="nil"/>
                <w:right w:val="nil"/>
                <w:between w:val="nil"/>
              </w:pBdr>
              <w:spacing w:line="276" w:lineRule="auto"/>
              <w:rPr>
                <w:rFonts w:ascii="Arial" w:eastAsia="Arial" w:hAnsi="Arial" w:cs="Arial"/>
                <w:color w:val="FF0000"/>
                <w:sz w:val="22"/>
                <w:szCs w:val="22"/>
              </w:rPr>
            </w:pPr>
          </w:p>
        </w:tc>
        <w:tc>
          <w:tcPr>
            <w:tcW w:w="3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01D3325B" w14:textId="77777777" w:rsidR="007C1577" w:rsidRPr="00C23CE7" w:rsidRDefault="007C1577" w:rsidP="0013359C">
            <w:pPr>
              <w:tabs>
                <w:tab w:val="left" w:pos="0"/>
              </w:tabs>
              <w:rPr>
                <w:rFonts w:ascii="Arial" w:eastAsia="Arial" w:hAnsi="Arial" w:cs="Arial"/>
                <w:sz w:val="22"/>
                <w:szCs w:val="22"/>
              </w:rPr>
            </w:pPr>
            <w:r w:rsidRPr="00413335">
              <w:rPr>
                <w:rFonts w:ascii="Arial" w:hAnsi="Arial" w:cs="Arial"/>
                <w:bCs/>
                <w:color w:val="000000" w:themeColor="text1"/>
                <w:sz w:val="22"/>
                <w:szCs w:val="22"/>
              </w:rPr>
              <w:t>&lt; Module&gt;</w:t>
            </w:r>
          </w:p>
        </w:tc>
        <w:tc>
          <w:tcPr>
            <w:tcW w:w="4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8" w:type="dxa"/>
              <w:bottom w:w="0" w:type="dxa"/>
              <w:right w:w="108" w:type="dxa"/>
            </w:tcMar>
            <w:vAlign w:val="center"/>
          </w:tcPr>
          <w:p w14:paraId="1E3F766C" w14:textId="77777777" w:rsidR="007C1577" w:rsidRPr="00413335" w:rsidRDefault="007C1577" w:rsidP="0013359C">
            <w:pPr>
              <w:jc w:val="center"/>
              <w:rPr>
                <w:rFonts w:ascii="Arial" w:hAnsi="Arial" w:cs="Arial"/>
                <w:i/>
                <w:iCs/>
                <w:color w:val="000000" w:themeColor="text1"/>
                <w:sz w:val="22"/>
                <w:szCs w:val="22"/>
              </w:rPr>
            </w:pPr>
            <w:r w:rsidRPr="67FED176">
              <w:rPr>
                <w:rFonts w:ascii="Arial" w:hAnsi="Arial" w:cs="Arial"/>
                <w:i/>
                <w:iCs/>
                <w:color w:val="000000" w:themeColor="text1"/>
                <w:sz w:val="22"/>
                <w:szCs w:val="22"/>
              </w:rPr>
              <w:t>GPPB Recognized Trainer</w:t>
            </w:r>
          </w:p>
          <w:p w14:paraId="03AECAE8" w14:textId="77777777" w:rsidR="007C1577" w:rsidRPr="00413335" w:rsidRDefault="007C1577" w:rsidP="0013359C">
            <w:pPr>
              <w:jc w:val="center"/>
              <w:rPr>
                <w:rFonts w:ascii="Arial" w:hAnsi="Arial" w:cs="Arial"/>
                <w:i/>
                <w:iCs/>
                <w:color w:val="000000"/>
                <w:sz w:val="22"/>
                <w:szCs w:val="22"/>
                <w:shd w:val="clear" w:color="auto" w:fill="FFFFFF"/>
              </w:rPr>
            </w:pPr>
          </w:p>
        </w:tc>
      </w:tr>
      <w:tr w:rsidR="007C1577" w:rsidRPr="00C23CE7" w14:paraId="47826F23" w14:textId="77777777" w:rsidTr="00256A77">
        <w:trPr>
          <w:trHeight w:val="1630"/>
          <w:jc w:val="center"/>
        </w:trPr>
        <w:tc>
          <w:tcPr>
            <w:tcW w:w="1474"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Mar>
              <w:top w:w="0" w:type="dxa"/>
              <w:left w:w="108" w:type="dxa"/>
              <w:bottom w:w="0" w:type="dxa"/>
              <w:right w:w="108" w:type="dxa"/>
            </w:tcMar>
            <w:vAlign w:val="center"/>
          </w:tcPr>
          <w:p w14:paraId="2CF4F333" w14:textId="77777777" w:rsidR="007C1577" w:rsidRPr="00C23CE7" w:rsidRDefault="007C1577" w:rsidP="0013359C">
            <w:pPr>
              <w:jc w:val="center"/>
              <w:rPr>
                <w:rFonts w:ascii="Arial" w:eastAsia="Arial" w:hAnsi="Arial" w:cs="Arial"/>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 xml:space="preserve">m - </w:t>
            </w:r>
            <w:r w:rsidRPr="00413335">
              <w:rPr>
                <w:rFonts w:ascii="Arial" w:eastAsia="Arial" w:hAnsi="Arial" w:cs="Arial"/>
                <w:color w:val="FF0000"/>
                <w:sz w:val="22"/>
                <w:szCs w:val="22"/>
              </w:rPr>
              <w:t>X:XX a/p</w:t>
            </w:r>
            <w:r w:rsidRPr="00C23CE7">
              <w:rPr>
                <w:rFonts w:ascii="Arial" w:eastAsia="Arial" w:hAnsi="Arial" w:cs="Arial"/>
                <w:sz w:val="22"/>
                <w:szCs w:val="22"/>
              </w:rPr>
              <w:t>m</w:t>
            </w:r>
          </w:p>
          <w:p w14:paraId="4C22C72A" w14:textId="77777777" w:rsidR="007C1577" w:rsidRPr="00413335" w:rsidRDefault="007C1577" w:rsidP="0013359C">
            <w:pPr>
              <w:jc w:val="center"/>
              <w:rPr>
                <w:rFonts w:ascii="Arial" w:eastAsia="Arial" w:hAnsi="Arial" w:cs="Arial"/>
                <w:b/>
                <w:color w:val="000000" w:themeColor="text1"/>
                <w:sz w:val="22"/>
                <w:szCs w:val="22"/>
              </w:rPr>
            </w:pPr>
          </w:p>
          <w:p w14:paraId="6D3F75B7" w14:textId="77777777" w:rsidR="007C1577" w:rsidRPr="00413335" w:rsidRDefault="007C1577" w:rsidP="0013359C">
            <w:pPr>
              <w:jc w:val="center"/>
              <w:rPr>
                <w:rFonts w:ascii="Arial" w:eastAsia="Arial" w:hAnsi="Arial" w:cs="Arial"/>
                <w:color w:val="FFFFFF" w:themeColor="background1"/>
                <w:sz w:val="22"/>
                <w:szCs w:val="22"/>
              </w:rPr>
            </w:pPr>
            <w:r w:rsidRPr="00413335">
              <w:rPr>
                <w:rFonts w:ascii="Arial" w:eastAsia="Arial" w:hAnsi="Arial" w:cs="Arial"/>
                <w:color w:val="000000" w:themeColor="text1"/>
                <w:sz w:val="22"/>
                <w:szCs w:val="22"/>
              </w:rPr>
              <w:t>(30 minutes)</w:t>
            </w:r>
          </w:p>
        </w:tc>
        <w:tc>
          <w:tcPr>
            <w:tcW w:w="3763"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3693D70E" w14:textId="77777777" w:rsidR="007C1577" w:rsidRPr="00C23CE7" w:rsidRDefault="007C1577" w:rsidP="0013359C">
            <w:pPr>
              <w:rPr>
                <w:rFonts w:ascii="Arial" w:eastAsia="Arial" w:hAnsi="Arial" w:cs="Arial"/>
                <w:b/>
                <w:color w:val="000000"/>
                <w:sz w:val="22"/>
                <w:szCs w:val="22"/>
              </w:rPr>
            </w:pPr>
            <w:r w:rsidRPr="00C23CE7">
              <w:rPr>
                <w:rFonts w:ascii="Arial" w:eastAsia="Arial" w:hAnsi="Arial" w:cs="Arial"/>
                <w:b/>
                <w:color w:val="000000"/>
                <w:sz w:val="22"/>
                <w:szCs w:val="22"/>
              </w:rPr>
              <w:t>OPEN FORUM</w:t>
            </w:r>
          </w:p>
          <w:p w14:paraId="60AE0B60" w14:textId="77777777" w:rsidR="007C1577" w:rsidRPr="00C23CE7" w:rsidRDefault="007C1577" w:rsidP="0013359C">
            <w:pPr>
              <w:rPr>
                <w:rFonts w:ascii="Arial" w:eastAsia="Arial" w:hAnsi="Arial" w:cs="Arial"/>
                <w:b/>
                <w:color w:val="000000"/>
                <w:sz w:val="22"/>
                <w:szCs w:val="22"/>
              </w:rPr>
            </w:pPr>
          </w:p>
          <w:p w14:paraId="0FF7532B" w14:textId="77777777" w:rsidR="007C1577" w:rsidRPr="00C23CE7" w:rsidRDefault="007C1577" w:rsidP="007C1577">
            <w:pPr>
              <w:numPr>
                <w:ilvl w:val="0"/>
                <w:numId w:val="11"/>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Responses to Advance questions</w:t>
            </w:r>
          </w:p>
          <w:p w14:paraId="1E3E64AD" w14:textId="77777777" w:rsidR="007C1577" w:rsidRPr="00C23CE7" w:rsidRDefault="007C1577" w:rsidP="007C1577">
            <w:pPr>
              <w:numPr>
                <w:ilvl w:val="0"/>
                <w:numId w:val="11"/>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Responses to live questions</w:t>
            </w:r>
          </w:p>
          <w:p w14:paraId="5AA90255" w14:textId="77777777" w:rsidR="007C1577" w:rsidRPr="00C23CE7" w:rsidRDefault="007C1577" w:rsidP="0013359C">
            <w:pPr>
              <w:jc w:val="center"/>
              <w:rPr>
                <w:rFonts w:ascii="Arial" w:eastAsia="Arial" w:hAnsi="Arial" w:cs="Arial"/>
                <w:b/>
                <w:color w:val="FFFFFF" w:themeColor="background1"/>
                <w:sz w:val="22"/>
                <w:szCs w:val="22"/>
              </w:rPr>
            </w:pPr>
          </w:p>
        </w:tc>
        <w:tc>
          <w:tcPr>
            <w:tcW w:w="4093"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20CB6DA4" w14:textId="77777777" w:rsidR="007C1577" w:rsidRPr="00C23CE7" w:rsidRDefault="007C1577" w:rsidP="0013359C">
            <w:pPr>
              <w:jc w:val="center"/>
              <w:rPr>
                <w:rFonts w:ascii="Arial" w:eastAsia="Arial" w:hAnsi="Arial" w:cs="Arial"/>
                <w:b/>
                <w:sz w:val="22"/>
                <w:szCs w:val="22"/>
              </w:rPr>
            </w:pPr>
            <w:r w:rsidRPr="00C23CE7">
              <w:rPr>
                <w:rFonts w:ascii="Arial" w:eastAsia="Arial" w:hAnsi="Arial" w:cs="Arial"/>
                <w:b/>
                <w:sz w:val="22"/>
                <w:szCs w:val="22"/>
              </w:rPr>
              <w:t>Facilitator and Resource Speaker</w:t>
            </w:r>
          </w:p>
          <w:p w14:paraId="373A0299" w14:textId="77777777" w:rsidR="007C1577" w:rsidRPr="00C23CE7" w:rsidRDefault="007C1577" w:rsidP="0013359C">
            <w:pPr>
              <w:jc w:val="center"/>
              <w:rPr>
                <w:rFonts w:ascii="Arial" w:eastAsia="Arial" w:hAnsi="Arial" w:cs="Arial"/>
                <w:b/>
                <w:color w:val="FFFFFF" w:themeColor="background1"/>
                <w:sz w:val="22"/>
                <w:szCs w:val="22"/>
              </w:rPr>
            </w:pPr>
          </w:p>
        </w:tc>
      </w:tr>
      <w:tr w:rsidR="007C1577" w:rsidRPr="00C23CE7" w14:paraId="315A964F" w14:textId="77777777" w:rsidTr="00256A77">
        <w:trPr>
          <w:trHeight w:val="1355"/>
          <w:jc w:val="center"/>
        </w:trPr>
        <w:tc>
          <w:tcPr>
            <w:tcW w:w="1474"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Mar>
              <w:top w:w="0" w:type="dxa"/>
              <w:left w:w="108" w:type="dxa"/>
              <w:bottom w:w="0" w:type="dxa"/>
              <w:right w:w="108" w:type="dxa"/>
            </w:tcMar>
            <w:vAlign w:val="center"/>
          </w:tcPr>
          <w:p w14:paraId="71EE7D76" w14:textId="77777777" w:rsidR="007C1577" w:rsidRPr="00C23CE7" w:rsidRDefault="007C1577" w:rsidP="0013359C">
            <w:pPr>
              <w:jc w:val="center"/>
              <w:rPr>
                <w:rFonts w:ascii="Arial" w:eastAsia="Arial" w:hAnsi="Arial" w:cs="Arial"/>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 xml:space="preserve">m - </w:t>
            </w:r>
            <w:r w:rsidRPr="00413335">
              <w:rPr>
                <w:rFonts w:ascii="Arial" w:eastAsia="Arial" w:hAnsi="Arial" w:cs="Arial"/>
                <w:color w:val="FF0000"/>
                <w:sz w:val="22"/>
                <w:szCs w:val="22"/>
              </w:rPr>
              <w:t>X:XX a/p</w:t>
            </w:r>
            <w:r w:rsidRPr="00C23CE7">
              <w:rPr>
                <w:rFonts w:ascii="Arial" w:eastAsia="Arial" w:hAnsi="Arial" w:cs="Arial"/>
                <w:sz w:val="22"/>
                <w:szCs w:val="22"/>
              </w:rPr>
              <w:t>m</w:t>
            </w:r>
          </w:p>
          <w:p w14:paraId="654FF959" w14:textId="77777777" w:rsidR="007C1577" w:rsidRPr="0013274B" w:rsidRDefault="007C1577" w:rsidP="0013359C">
            <w:pPr>
              <w:jc w:val="center"/>
              <w:rPr>
                <w:rFonts w:ascii="Arial" w:eastAsia="Arial" w:hAnsi="Arial" w:cs="Arial"/>
                <w:i/>
                <w:color w:val="FFFFFF" w:themeColor="background1"/>
                <w:sz w:val="22"/>
                <w:szCs w:val="22"/>
              </w:rPr>
            </w:pPr>
            <w:r>
              <w:rPr>
                <w:rFonts w:ascii="Arial" w:eastAsia="Arial" w:hAnsi="Arial" w:cs="Arial"/>
                <w:i/>
                <w:iCs/>
                <w:sz w:val="22"/>
                <w:szCs w:val="22"/>
              </w:rPr>
              <w:t>(</w:t>
            </w:r>
            <w:r w:rsidRPr="00413335">
              <w:rPr>
                <w:rFonts w:ascii="Arial" w:eastAsia="Arial" w:hAnsi="Arial" w:cs="Arial"/>
                <w:i/>
                <w:iCs/>
                <w:color w:val="FF0000"/>
                <w:sz w:val="22"/>
                <w:szCs w:val="22"/>
              </w:rPr>
              <w:t>X</w:t>
            </w:r>
            <w:r w:rsidRPr="00C23CE7">
              <w:rPr>
                <w:rFonts w:ascii="Arial" w:eastAsia="Arial" w:hAnsi="Arial" w:cs="Arial"/>
                <w:i/>
                <w:iCs/>
                <w:sz w:val="22"/>
                <w:szCs w:val="22"/>
              </w:rPr>
              <w:t xml:space="preserve"> hours)</w:t>
            </w:r>
          </w:p>
        </w:tc>
        <w:tc>
          <w:tcPr>
            <w:tcW w:w="3763"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481DB14F" w14:textId="77777777" w:rsidR="007C1577" w:rsidRPr="00C23CE7" w:rsidRDefault="007C1577" w:rsidP="0013359C">
            <w:pPr>
              <w:rPr>
                <w:rFonts w:ascii="Arial" w:eastAsia="Arial" w:hAnsi="Arial" w:cs="Arial"/>
                <w:color w:val="000000"/>
                <w:sz w:val="22"/>
                <w:szCs w:val="22"/>
              </w:rPr>
            </w:pPr>
            <w:r w:rsidRPr="00413335">
              <w:rPr>
                <w:rFonts w:ascii="Arial" w:hAnsi="Arial" w:cs="Arial"/>
                <w:bCs/>
                <w:color w:val="000000" w:themeColor="text1"/>
                <w:sz w:val="22"/>
                <w:szCs w:val="22"/>
              </w:rPr>
              <w:t>&lt; Module</w:t>
            </w:r>
            <w:r>
              <w:rPr>
                <w:rFonts w:ascii="Arial" w:hAnsi="Arial" w:cs="Arial"/>
                <w:bCs/>
                <w:color w:val="000000" w:themeColor="text1"/>
                <w:sz w:val="22"/>
                <w:szCs w:val="22"/>
              </w:rPr>
              <w:t>, if Applicable</w:t>
            </w:r>
            <w:r w:rsidRPr="00413335">
              <w:rPr>
                <w:rFonts w:ascii="Arial" w:hAnsi="Arial" w:cs="Arial"/>
                <w:bCs/>
                <w:color w:val="000000" w:themeColor="text1"/>
                <w:sz w:val="22"/>
                <w:szCs w:val="22"/>
              </w:rPr>
              <w:t>&gt;</w:t>
            </w:r>
          </w:p>
        </w:tc>
        <w:tc>
          <w:tcPr>
            <w:tcW w:w="4093"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362805B5" w14:textId="77777777" w:rsidR="007C1577" w:rsidRPr="00C23CE7" w:rsidRDefault="007C1577" w:rsidP="0013359C">
            <w:pPr>
              <w:jc w:val="center"/>
              <w:rPr>
                <w:rFonts w:ascii="Arial" w:hAnsi="Arial" w:cs="Arial"/>
                <w:i/>
                <w:iCs/>
                <w:color w:val="000000" w:themeColor="text1"/>
                <w:sz w:val="22"/>
                <w:szCs w:val="22"/>
              </w:rPr>
            </w:pPr>
            <w:r w:rsidRPr="67FED176">
              <w:rPr>
                <w:rFonts w:ascii="Arial" w:hAnsi="Arial" w:cs="Arial"/>
                <w:i/>
                <w:iCs/>
                <w:color w:val="000000" w:themeColor="text1"/>
                <w:sz w:val="22"/>
                <w:szCs w:val="22"/>
              </w:rPr>
              <w:t>GPPB Recognized Trainer</w:t>
            </w:r>
          </w:p>
          <w:p w14:paraId="386FBAB5" w14:textId="77777777" w:rsidR="007C1577" w:rsidRPr="00C23CE7" w:rsidRDefault="007C1577" w:rsidP="0013359C">
            <w:pPr>
              <w:jc w:val="center"/>
              <w:rPr>
                <w:rFonts w:ascii="Arial" w:hAnsi="Arial" w:cs="Arial"/>
                <w:i/>
                <w:iCs/>
                <w:color w:val="000000" w:themeColor="text1"/>
                <w:sz w:val="22"/>
                <w:szCs w:val="22"/>
              </w:rPr>
            </w:pPr>
          </w:p>
        </w:tc>
      </w:tr>
      <w:tr w:rsidR="007C1577" w:rsidRPr="00C23CE7" w14:paraId="33F444E5" w14:textId="77777777" w:rsidTr="00256A77">
        <w:trPr>
          <w:trHeight w:val="1720"/>
          <w:jc w:val="center"/>
        </w:trPr>
        <w:tc>
          <w:tcPr>
            <w:tcW w:w="1474"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Mar>
              <w:top w:w="0" w:type="dxa"/>
              <w:left w:w="108" w:type="dxa"/>
              <w:bottom w:w="0" w:type="dxa"/>
              <w:right w:w="108" w:type="dxa"/>
            </w:tcMar>
          </w:tcPr>
          <w:p w14:paraId="7B452565" w14:textId="77777777" w:rsidR="007C1577" w:rsidRPr="00C23CE7" w:rsidRDefault="007C1577" w:rsidP="0013359C">
            <w:pPr>
              <w:jc w:val="center"/>
              <w:rPr>
                <w:rFonts w:ascii="Arial" w:eastAsia="Arial" w:hAnsi="Arial" w:cs="Arial"/>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 xml:space="preserve">m - </w:t>
            </w:r>
            <w:r w:rsidRPr="00413335">
              <w:rPr>
                <w:rFonts w:ascii="Arial" w:eastAsia="Arial" w:hAnsi="Arial" w:cs="Arial"/>
                <w:color w:val="FF0000"/>
                <w:sz w:val="22"/>
                <w:szCs w:val="22"/>
              </w:rPr>
              <w:t>X:XX a/p</w:t>
            </w:r>
            <w:r w:rsidRPr="00C23CE7">
              <w:rPr>
                <w:rFonts w:ascii="Arial" w:eastAsia="Arial" w:hAnsi="Arial" w:cs="Arial"/>
                <w:sz w:val="22"/>
                <w:szCs w:val="22"/>
              </w:rPr>
              <w:t>m</w:t>
            </w:r>
          </w:p>
          <w:p w14:paraId="26B88596" w14:textId="77777777" w:rsidR="007C1577" w:rsidRPr="00413335" w:rsidRDefault="007C1577" w:rsidP="0013359C">
            <w:pPr>
              <w:jc w:val="center"/>
              <w:rPr>
                <w:rFonts w:ascii="Arial" w:eastAsia="Arial" w:hAnsi="Arial" w:cs="Arial"/>
                <w:b/>
                <w:color w:val="000000" w:themeColor="text1"/>
                <w:sz w:val="22"/>
                <w:szCs w:val="22"/>
              </w:rPr>
            </w:pPr>
          </w:p>
          <w:p w14:paraId="0FE98291" w14:textId="77777777" w:rsidR="007C1577" w:rsidRPr="00C23CE7" w:rsidRDefault="007C1577" w:rsidP="0013359C">
            <w:pPr>
              <w:jc w:val="center"/>
              <w:rPr>
                <w:rFonts w:ascii="Arial" w:eastAsia="Arial" w:hAnsi="Arial" w:cs="Arial"/>
                <w:sz w:val="22"/>
                <w:szCs w:val="22"/>
              </w:rPr>
            </w:pPr>
            <w:r w:rsidRPr="00413335">
              <w:rPr>
                <w:rFonts w:ascii="Arial" w:eastAsia="Arial" w:hAnsi="Arial" w:cs="Arial"/>
                <w:color w:val="000000" w:themeColor="text1"/>
                <w:sz w:val="22"/>
                <w:szCs w:val="22"/>
              </w:rPr>
              <w:t>(30 minutes)</w:t>
            </w:r>
          </w:p>
        </w:tc>
        <w:tc>
          <w:tcPr>
            <w:tcW w:w="3763"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0C42BB90" w14:textId="77777777" w:rsidR="007C1577" w:rsidRPr="00C23CE7" w:rsidRDefault="007C1577" w:rsidP="0013359C">
            <w:pPr>
              <w:rPr>
                <w:rFonts w:ascii="Arial" w:eastAsia="Arial" w:hAnsi="Arial" w:cs="Arial"/>
                <w:b/>
                <w:color w:val="000000"/>
                <w:sz w:val="22"/>
                <w:szCs w:val="22"/>
              </w:rPr>
            </w:pPr>
            <w:r w:rsidRPr="00C23CE7">
              <w:rPr>
                <w:rFonts w:ascii="Arial" w:eastAsia="Arial" w:hAnsi="Arial" w:cs="Arial"/>
                <w:b/>
                <w:color w:val="000000"/>
                <w:sz w:val="22"/>
                <w:szCs w:val="22"/>
              </w:rPr>
              <w:t>OPEN FORUM</w:t>
            </w:r>
            <w:r>
              <w:rPr>
                <w:rFonts w:ascii="Arial" w:eastAsia="Arial" w:hAnsi="Arial" w:cs="Arial"/>
                <w:b/>
                <w:color w:val="000000"/>
                <w:sz w:val="22"/>
                <w:szCs w:val="22"/>
              </w:rPr>
              <w:t xml:space="preserve">, </w:t>
            </w:r>
            <w:r w:rsidRPr="00413335">
              <w:rPr>
                <w:rFonts w:ascii="Arial" w:eastAsia="Arial" w:hAnsi="Arial" w:cs="Arial"/>
                <w:color w:val="000000"/>
                <w:sz w:val="22"/>
                <w:szCs w:val="22"/>
              </w:rPr>
              <w:t>if applicable</w:t>
            </w:r>
          </w:p>
          <w:p w14:paraId="77223057" w14:textId="77777777" w:rsidR="007C1577" w:rsidRPr="00C23CE7" w:rsidRDefault="007C1577" w:rsidP="0013359C">
            <w:pPr>
              <w:rPr>
                <w:rFonts w:ascii="Arial" w:eastAsia="Arial" w:hAnsi="Arial" w:cs="Arial"/>
                <w:b/>
                <w:color w:val="000000"/>
                <w:sz w:val="22"/>
                <w:szCs w:val="22"/>
              </w:rPr>
            </w:pPr>
          </w:p>
          <w:p w14:paraId="75A5802C" w14:textId="77777777" w:rsidR="007C1577" w:rsidRPr="00C23CE7" w:rsidRDefault="007C1577" w:rsidP="007C1577">
            <w:pPr>
              <w:numPr>
                <w:ilvl w:val="0"/>
                <w:numId w:val="11"/>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Responses to Advance questions</w:t>
            </w:r>
          </w:p>
          <w:p w14:paraId="693320E0" w14:textId="77777777" w:rsidR="007C1577" w:rsidRPr="00C23CE7" w:rsidRDefault="007C1577" w:rsidP="007C1577">
            <w:pPr>
              <w:numPr>
                <w:ilvl w:val="0"/>
                <w:numId w:val="11"/>
              </w:numPr>
              <w:pBdr>
                <w:top w:val="nil"/>
                <w:left w:val="nil"/>
                <w:bottom w:val="nil"/>
                <w:right w:val="nil"/>
                <w:between w:val="nil"/>
              </w:pBdr>
              <w:ind w:left="459"/>
              <w:rPr>
                <w:rFonts w:ascii="Arial" w:hAnsi="Arial" w:cs="Arial"/>
                <w:color w:val="000000"/>
                <w:sz w:val="22"/>
                <w:szCs w:val="22"/>
              </w:rPr>
            </w:pPr>
            <w:r w:rsidRPr="00C23CE7">
              <w:rPr>
                <w:rFonts w:ascii="Arial" w:eastAsia="Arial" w:hAnsi="Arial" w:cs="Arial"/>
                <w:color w:val="000000"/>
                <w:sz w:val="22"/>
                <w:szCs w:val="22"/>
              </w:rPr>
              <w:t>Responses to live questions</w:t>
            </w:r>
          </w:p>
          <w:p w14:paraId="69812C2E" w14:textId="77777777" w:rsidR="007C1577" w:rsidRPr="00C23CE7" w:rsidRDefault="007C1577" w:rsidP="0013359C">
            <w:pPr>
              <w:pStyle w:val="ListParagraph"/>
              <w:rPr>
                <w:rFonts w:ascii="Arial" w:eastAsia="Arial" w:hAnsi="Arial" w:cs="Arial"/>
                <w:color w:val="000000"/>
                <w:sz w:val="22"/>
                <w:szCs w:val="22"/>
              </w:rPr>
            </w:pPr>
          </w:p>
        </w:tc>
        <w:tc>
          <w:tcPr>
            <w:tcW w:w="4093"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1B88D5C0" w14:textId="77777777" w:rsidR="007C1577" w:rsidRPr="00C23CE7" w:rsidRDefault="007C1577" w:rsidP="0013359C">
            <w:pPr>
              <w:jc w:val="center"/>
              <w:rPr>
                <w:rFonts w:ascii="Arial" w:eastAsia="Arial" w:hAnsi="Arial" w:cs="Arial"/>
                <w:b/>
                <w:sz w:val="22"/>
                <w:szCs w:val="22"/>
              </w:rPr>
            </w:pPr>
            <w:r w:rsidRPr="00C23CE7">
              <w:rPr>
                <w:rFonts w:ascii="Arial" w:eastAsia="Arial" w:hAnsi="Arial" w:cs="Arial"/>
                <w:b/>
                <w:sz w:val="22"/>
                <w:szCs w:val="22"/>
              </w:rPr>
              <w:t>Facilitator and Resource Speaker</w:t>
            </w:r>
          </w:p>
          <w:p w14:paraId="6B7CF5F2" w14:textId="77777777" w:rsidR="007C1577" w:rsidRPr="00C23CE7" w:rsidRDefault="007C1577" w:rsidP="0013359C">
            <w:pPr>
              <w:jc w:val="center"/>
              <w:rPr>
                <w:rFonts w:ascii="Arial" w:eastAsia="Arial" w:hAnsi="Arial" w:cs="Arial"/>
                <w:i/>
                <w:sz w:val="22"/>
                <w:szCs w:val="22"/>
              </w:rPr>
            </w:pPr>
          </w:p>
        </w:tc>
      </w:tr>
      <w:tr w:rsidR="007C1577" w:rsidRPr="00C23CE7" w14:paraId="7A1F1418" w14:textId="77777777" w:rsidTr="00256A77">
        <w:trPr>
          <w:trHeight w:val="1720"/>
          <w:jc w:val="center"/>
        </w:trPr>
        <w:tc>
          <w:tcPr>
            <w:tcW w:w="1474"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Mar>
              <w:top w:w="0" w:type="dxa"/>
              <w:left w:w="108" w:type="dxa"/>
              <w:bottom w:w="0" w:type="dxa"/>
              <w:right w:w="108" w:type="dxa"/>
            </w:tcMar>
          </w:tcPr>
          <w:p w14:paraId="3D03C1F5" w14:textId="77777777" w:rsidR="007C1577" w:rsidRPr="00413335" w:rsidRDefault="007C1577" w:rsidP="0013359C">
            <w:pPr>
              <w:jc w:val="center"/>
              <w:rPr>
                <w:rFonts w:ascii="Arial" w:eastAsia="Arial" w:hAnsi="Arial" w:cs="Arial"/>
                <w:color w:val="FF0000"/>
                <w:sz w:val="22"/>
                <w:szCs w:val="22"/>
              </w:rPr>
            </w:pPr>
            <w:r w:rsidRPr="00413335">
              <w:rPr>
                <w:rFonts w:ascii="Arial" w:eastAsia="Arial" w:hAnsi="Arial" w:cs="Arial"/>
                <w:color w:val="FF0000"/>
                <w:sz w:val="22"/>
                <w:szCs w:val="22"/>
              </w:rPr>
              <w:t>X:XX a/p</w:t>
            </w:r>
            <w:r w:rsidRPr="00C23CE7">
              <w:rPr>
                <w:rFonts w:ascii="Arial" w:eastAsia="Arial" w:hAnsi="Arial" w:cs="Arial"/>
                <w:sz w:val="22"/>
                <w:szCs w:val="22"/>
              </w:rPr>
              <w:t>m</w:t>
            </w:r>
          </w:p>
        </w:tc>
        <w:tc>
          <w:tcPr>
            <w:tcW w:w="3763"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5434B9C1" w14:textId="77777777" w:rsidR="007C1577" w:rsidRDefault="007C1577" w:rsidP="0013359C">
            <w:pPr>
              <w:rPr>
                <w:rFonts w:ascii="Arial" w:eastAsia="Arial" w:hAnsi="Arial" w:cs="Arial"/>
                <w:b/>
                <w:color w:val="000000"/>
                <w:sz w:val="22"/>
                <w:szCs w:val="22"/>
              </w:rPr>
            </w:pPr>
            <w:r>
              <w:rPr>
                <w:rFonts w:ascii="Arial" w:eastAsia="Arial" w:hAnsi="Arial" w:cs="Arial"/>
                <w:b/>
                <w:color w:val="000000"/>
                <w:sz w:val="22"/>
                <w:szCs w:val="22"/>
              </w:rPr>
              <w:t>CLOSING PROGRAM</w:t>
            </w:r>
          </w:p>
          <w:p w14:paraId="05C71495" w14:textId="77777777" w:rsidR="007C1577" w:rsidRPr="00974040" w:rsidRDefault="007C1577" w:rsidP="007C1577">
            <w:pPr>
              <w:pStyle w:val="ListParagraph"/>
              <w:numPr>
                <w:ilvl w:val="0"/>
                <w:numId w:val="12"/>
              </w:numPr>
              <w:rPr>
                <w:rFonts w:ascii="Arial" w:eastAsia="Arial" w:hAnsi="Arial" w:cs="Arial"/>
                <w:color w:val="000000"/>
                <w:sz w:val="22"/>
                <w:szCs w:val="22"/>
              </w:rPr>
            </w:pPr>
            <w:r w:rsidRPr="00974040">
              <w:rPr>
                <w:rFonts w:ascii="Arial" w:eastAsia="Arial" w:hAnsi="Arial" w:cs="Arial"/>
                <w:color w:val="000000"/>
                <w:sz w:val="22"/>
                <w:szCs w:val="22"/>
              </w:rPr>
              <w:t>Group Photo Opportunity</w:t>
            </w:r>
          </w:p>
          <w:p w14:paraId="416D4815" w14:textId="77777777" w:rsidR="007C1577" w:rsidRPr="00974040" w:rsidRDefault="007C1577" w:rsidP="007C1577">
            <w:pPr>
              <w:pStyle w:val="ListParagraph"/>
              <w:numPr>
                <w:ilvl w:val="0"/>
                <w:numId w:val="12"/>
              </w:numPr>
              <w:rPr>
                <w:rFonts w:ascii="Arial" w:eastAsia="Arial" w:hAnsi="Arial" w:cs="Arial"/>
                <w:color w:val="000000"/>
                <w:sz w:val="22"/>
                <w:szCs w:val="22"/>
              </w:rPr>
            </w:pPr>
            <w:r w:rsidRPr="00974040">
              <w:rPr>
                <w:rFonts w:ascii="Arial" w:eastAsia="Arial" w:hAnsi="Arial" w:cs="Arial"/>
                <w:color w:val="000000"/>
                <w:sz w:val="22"/>
                <w:szCs w:val="22"/>
              </w:rPr>
              <w:t>OTMS Evaluation</w:t>
            </w:r>
          </w:p>
          <w:p w14:paraId="18733110" w14:textId="77777777" w:rsidR="007C1577" w:rsidRPr="00B04D56" w:rsidRDefault="007C1577" w:rsidP="007C1577">
            <w:pPr>
              <w:pStyle w:val="ListParagraph"/>
              <w:numPr>
                <w:ilvl w:val="0"/>
                <w:numId w:val="12"/>
              </w:numPr>
              <w:rPr>
                <w:rFonts w:ascii="Arial" w:eastAsia="Arial" w:hAnsi="Arial" w:cs="Arial"/>
                <w:b/>
                <w:color w:val="000000"/>
                <w:sz w:val="22"/>
                <w:szCs w:val="22"/>
              </w:rPr>
            </w:pPr>
            <w:r w:rsidRPr="00B04D56">
              <w:rPr>
                <w:rFonts w:ascii="Arial" w:eastAsia="Arial" w:hAnsi="Arial" w:cs="Arial"/>
                <w:color w:val="000000"/>
                <w:sz w:val="22"/>
                <w:szCs w:val="22"/>
              </w:rPr>
              <w:t>Announcements</w:t>
            </w:r>
          </w:p>
        </w:tc>
        <w:tc>
          <w:tcPr>
            <w:tcW w:w="4093"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162DE7B7" w14:textId="77777777" w:rsidR="007C1577" w:rsidRPr="00C23CE7" w:rsidRDefault="007C1577" w:rsidP="0013359C">
            <w:pPr>
              <w:jc w:val="center"/>
              <w:rPr>
                <w:rFonts w:ascii="Arial" w:eastAsia="Arial" w:hAnsi="Arial" w:cs="Arial"/>
                <w:b/>
                <w:bCs/>
                <w:sz w:val="22"/>
                <w:szCs w:val="22"/>
              </w:rPr>
            </w:pPr>
            <w:r w:rsidRPr="67FED176">
              <w:rPr>
                <w:rFonts w:ascii="Arial" w:eastAsia="Arial" w:hAnsi="Arial" w:cs="Arial"/>
                <w:b/>
                <w:bCs/>
                <w:color w:val="FF0000"/>
                <w:sz w:val="22"/>
                <w:szCs w:val="22"/>
                <w:u w:val="single"/>
              </w:rPr>
              <w:t>&lt;Requesting Party’s&gt;</w:t>
            </w:r>
            <w:r w:rsidRPr="67FED176">
              <w:rPr>
                <w:rFonts w:ascii="Arial" w:eastAsia="Arial" w:hAnsi="Arial" w:cs="Arial"/>
                <w:b/>
                <w:bCs/>
                <w:color w:val="202124"/>
                <w:sz w:val="22"/>
                <w:szCs w:val="22"/>
                <w:u w:val="single"/>
              </w:rPr>
              <w:t xml:space="preserve"> Facilitator</w:t>
            </w:r>
          </w:p>
        </w:tc>
      </w:tr>
      <w:tr w:rsidR="007C1577" w:rsidRPr="00C23CE7" w14:paraId="26A47EE6" w14:textId="77777777" w:rsidTr="0013359C">
        <w:trPr>
          <w:trHeight w:val="375"/>
          <w:jc w:val="center"/>
        </w:trPr>
        <w:tc>
          <w:tcPr>
            <w:tcW w:w="9330" w:type="dxa"/>
            <w:gridSpan w:val="4"/>
            <w:tcBorders>
              <w:top w:val="single" w:sz="6" w:space="0" w:color="000000" w:themeColor="text1"/>
              <w:left w:val="single" w:sz="6" w:space="0" w:color="000000" w:themeColor="text1"/>
            </w:tcBorders>
            <w:shd w:val="clear" w:color="auto" w:fill="DBE5F1" w:themeFill="accent1" w:themeFillTint="33"/>
            <w:tcMar>
              <w:top w:w="0" w:type="dxa"/>
              <w:left w:w="108" w:type="dxa"/>
              <w:bottom w:w="0" w:type="dxa"/>
              <w:right w:w="108" w:type="dxa"/>
            </w:tcMar>
            <w:vAlign w:val="center"/>
          </w:tcPr>
          <w:p w14:paraId="1552DAE7" w14:textId="77777777" w:rsidR="007C1577" w:rsidRPr="00C23CE7" w:rsidRDefault="007C1577" w:rsidP="0013359C">
            <w:pPr>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End of Activity</w:t>
            </w:r>
          </w:p>
        </w:tc>
      </w:tr>
    </w:tbl>
    <w:p w14:paraId="0FA51320" w14:textId="77777777" w:rsidR="007C1577" w:rsidRPr="00C23CE7" w:rsidRDefault="007C1577" w:rsidP="007C1577">
      <w:pPr>
        <w:rPr>
          <w:rFonts w:ascii="Arial" w:eastAsia="Arial" w:hAnsi="Arial" w:cs="Arial"/>
          <w:color w:val="1F497D"/>
          <w:sz w:val="22"/>
          <w:szCs w:val="22"/>
        </w:rPr>
      </w:pPr>
    </w:p>
    <w:p w14:paraId="4B62FD0B" w14:textId="07616B23" w:rsidR="000237B7" w:rsidRPr="00621823" w:rsidRDefault="000237B7" w:rsidP="749F48A8">
      <w:pPr>
        <w:rPr>
          <w:rFonts w:ascii="Arial" w:eastAsia="Arial" w:hAnsi="Arial" w:cs="Arial"/>
          <w:i/>
          <w:iCs/>
          <w:sz w:val="22"/>
          <w:szCs w:val="22"/>
        </w:rPr>
      </w:pPr>
    </w:p>
    <w:sectPr w:rsidR="000237B7" w:rsidRPr="00621823">
      <w:headerReference w:type="even" r:id="rId11"/>
      <w:headerReference w:type="default" r:id="rId12"/>
      <w:footerReference w:type="even" r:id="rId13"/>
      <w:footerReference w:type="default" r:id="rId14"/>
      <w:headerReference w:type="first" r:id="rId15"/>
      <w:footerReference w:type="first" r:id="rId16"/>
      <w:pgSz w:w="11909" w:h="16834"/>
      <w:pgMar w:top="1418" w:right="1277"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E2E6" w14:textId="77777777" w:rsidR="00FD173C" w:rsidRDefault="00FD173C">
      <w:r>
        <w:separator/>
      </w:r>
    </w:p>
  </w:endnote>
  <w:endnote w:type="continuationSeparator" w:id="0">
    <w:p w14:paraId="71638D15" w14:textId="77777777" w:rsidR="00FD173C" w:rsidRDefault="00FD173C">
      <w:r>
        <w:continuationSeparator/>
      </w:r>
    </w:p>
  </w:endnote>
  <w:endnote w:type="continuationNotice" w:id="1">
    <w:p w14:paraId="0D4114EC" w14:textId="77777777" w:rsidR="00FD173C" w:rsidRDefault="00FD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451CB0" w:rsidRDefault="00451CB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451CB0" w:rsidRDefault="00451CB0">
    <w:pPr>
      <w:jc w:val="center"/>
      <w:rPr>
        <w:rFonts w:ascii="Century Gothic" w:eastAsia="Century Gothic" w:hAnsi="Century Gothic" w:cs="Century Goth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483B" w14:textId="16C8E6D5" w:rsidR="00451CB0" w:rsidRDefault="004B0A7A">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Times New Roman" w:eastAsia="Times New Roman" w:hAnsi="Times New Roman" w:cs="Times New Roman"/>
        <w:color w:val="000000"/>
      </w:rPr>
    </w:pPr>
    <w:r>
      <w:rPr>
        <w:noProof/>
      </w:rPr>
      <mc:AlternateContent>
        <mc:Choice Requires="wps">
          <w:drawing>
            <wp:anchor distT="0" distB="0" distL="114300" distR="114300" simplePos="0" relativeHeight="251658244" behindDoc="0" locked="0" layoutInCell="1" allowOverlap="1" wp14:anchorId="1C74B288" wp14:editId="2D7C5B57">
              <wp:simplePos x="0" y="0"/>
              <wp:positionH relativeFrom="column">
                <wp:posOffset>-647700</wp:posOffset>
              </wp:positionH>
              <wp:positionV relativeFrom="paragraph">
                <wp:posOffset>0</wp:posOffset>
              </wp:positionV>
              <wp:extent cx="7134225" cy="779145"/>
              <wp:effectExtent l="0" t="0" r="0" b="0"/>
              <wp:wrapNone/>
              <wp:docPr id="4598880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4225" cy="779145"/>
                      </a:xfrm>
                      <a:prstGeom prst="rect">
                        <a:avLst/>
                      </a:prstGeom>
                      <a:noFill/>
                      <a:ln>
                        <a:noFill/>
                      </a:ln>
                    </wps:spPr>
                    <wps:txbx>
                      <w:txbxContent>
                        <w:p w14:paraId="1F776C8F" w14:textId="77777777" w:rsidR="00451CB0" w:rsidRDefault="00A256EC">
                          <w:pPr>
                            <w:jc w:val="center"/>
                            <w:textDirection w:val="btLr"/>
                          </w:pPr>
                          <w:r>
                            <w:rPr>
                              <w:rFonts w:ascii="Times New Roman" w:eastAsia="Times New Roman" w:hAnsi="Times New Roman" w:cs="Times New Roman"/>
                              <w:color w:val="000000"/>
                              <w:sz w:val="22"/>
                              <w:u w:val="single"/>
                            </w:rPr>
                            <w:t>__________________________________________________________________________________________________</w:t>
                          </w:r>
                        </w:p>
                        <w:p w14:paraId="394D6D2C" w14:textId="4DA34E32" w:rsidR="00451CB0" w:rsidRDefault="00A256EC">
                          <w:pPr>
                            <w:jc w:val="center"/>
                            <w:textDirection w:val="btLr"/>
                          </w:pPr>
                          <w:r>
                            <w:rPr>
                              <w:rFonts w:ascii="Calibri" w:eastAsia="Calibri" w:hAnsi="Calibri" w:cs="Calibri"/>
                              <w:i/>
                              <w:color w:val="000000"/>
                              <w:sz w:val="18"/>
                            </w:rPr>
                            <w:t>Unit 2506 Raffles Corporate Center, F. Ortigas Jr. Road, Ortigas Center, Pasig City, Philippines 1605</w:t>
                          </w:r>
                          <w:r>
                            <w:rPr>
                              <w:rFonts w:ascii="Calibri" w:eastAsia="Calibri" w:hAnsi="Calibri" w:cs="Calibri"/>
                              <w:i/>
                              <w:color w:val="000000"/>
                              <w:sz w:val="18"/>
                            </w:rPr>
                            <w:br/>
                            <w:t xml:space="preserve">(02) </w:t>
                          </w:r>
                          <w:r w:rsidR="00C65F4C">
                            <w:rPr>
                              <w:rFonts w:ascii="Calibri" w:eastAsia="Calibri" w:hAnsi="Calibri" w:cs="Calibri"/>
                              <w:i/>
                              <w:color w:val="000000"/>
                              <w:sz w:val="18"/>
                            </w:rPr>
                            <w:t>7</w:t>
                          </w:r>
                          <w:r>
                            <w:rPr>
                              <w:rFonts w:ascii="Calibri" w:eastAsia="Calibri" w:hAnsi="Calibri" w:cs="Calibri"/>
                              <w:i/>
                              <w:color w:val="000000"/>
                              <w:sz w:val="18"/>
                            </w:rPr>
                            <w:t>900-6741 to 44    www.gppb.gov.ph    gppb@gppb.gov.ph</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C74B288" id="Rectangle 1" o:spid="_x0000_s1028" style="position:absolute;margin-left:-51pt;margin-top:0;width:561.75pt;height:6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" filled="f" stroked="f">
              <v:textbox inset="2.53958mm,1.2694mm,2.53958mm,1.2694mm">
                <w:txbxContent>
                  <w:p w14:paraId="1F776C8F" w14:textId="77777777" w:rsidR="00451CB0" w:rsidRDefault="00A256EC">
                    <w:pPr>
                      <w:jc w:val="center"/>
                      <w:textDirection w:val="btLr"/>
                    </w:pPr>
                    <w:r>
                      <w:rPr>
                        <w:rFonts w:ascii="Times New Roman" w:eastAsia="Times New Roman" w:hAnsi="Times New Roman" w:cs="Times New Roman"/>
                        <w:color w:val="000000"/>
                        <w:sz w:val="22"/>
                        <w:u w:val="single"/>
                      </w:rPr>
                      <w:t>__________________________________________________________________________________________________</w:t>
                    </w:r>
                  </w:p>
                  <w:p w14:paraId="394D6D2C" w14:textId="4DA34E32" w:rsidR="00451CB0" w:rsidRDefault="00A256EC">
                    <w:pPr>
                      <w:jc w:val="center"/>
                      <w:textDirection w:val="btLr"/>
                    </w:pPr>
                    <w:r>
                      <w:rPr>
                        <w:rFonts w:ascii="Calibri" w:eastAsia="Calibri" w:hAnsi="Calibri" w:cs="Calibri"/>
                        <w:i/>
                        <w:color w:val="000000"/>
                        <w:sz w:val="18"/>
                      </w:rPr>
                      <w:t>Unit 2506 Raffles Corporate Center, F. Ortigas Jr. Road, Ortigas Center, Pasig City, Philippines 1605</w:t>
                    </w:r>
                    <w:r>
                      <w:rPr>
                        <w:rFonts w:ascii="Calibri" w:eastAsia="Calibri" w:hAnsi="Calibri" w:cs="Calibri"/>
                        <w:i/>
                        <w:color w:val="000000"/>
                        <w:sz w:val="18"/>
                      </w:rPr>
                      <w:br/>
                      <w:t xml:space="preserve">(02) </w:t>
                    </w:r>
                    <w:r w:rsidR="00C65F4C">
                      <w:rPr>
                        <w:rFonts w:ascii="Calibri" w:eastAsia="Calibri" w:hAnsi="Calibri" w:cs="Calibri"/>
                        <w:i/>
                        <w:color w:val="000000"/>
                        <w:sz w:val="18"/>
                      </w:rPr>
                      <w:t>7</w:t>
                    </w:r>
                    <w:r>
                      <w:rPr>
                        <w:rFonts w:ascii="Calibri" w:eastAsia="Calibri" w:hAnsi="Calibri" w:cs="Calibri"/>
                        <w:i/>
                        <w:color w:val="000000"/>
                        <w:sz w:val="18"/>
                      </w:rPr>
                      <w:t>900-6741 to 44    www.gppb.gov.ph    gppb@gppb.gov.ph</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97D4" w14:textId="77777777" w:rsidR="00FD173C" w:rsidRDefault="00FD173C">
      <w:r>
        <w:separator/>
      </w:r>
    </w:p>
  </w:footnote>
  <w:footnote w:type="continuationSeparator" w:id="0">
    <w:p w14:paraId="3913F670" w14:textId="77777777" w:rsidR="00FD173C" w:rsidRDefault="00FD173C">
      <w:r>
        <w:continuationSeparator/>
      </w:r>
    </w:p>
  </w:footnote>
  <w:footnote w:type="continuationNotice" w:id="1">
    <w:p w14:paraId="70440358" w14:textId="77777777" w:rsidR="00FD173C" w:rsidRDefault="00FD1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451CB0" w:rsidRDefault="00451CB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451CB0" w:rsidRDefault="00451CB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303" w14:textId="6C4510B3" w:rsidR="00451CB0" w:rsidRDefault="004B0A7A">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Times New Roman" w:eastAsia="Times New Roman" w:hAnsi="Times New Roman" w:cs="Times New Roman"/>
        <w:color w:val="000000"/>
      </w:rPr>
    </w:pPr>
    <w:r>
      <w:rPr>
        <w:noProof/>
      </w:rPr>
      <mc:AlternateContent>
        <mc:Choice Requires="wps">
          <w:drawing>
            <wp:anchor distT="0" distB="0" distL="114300" distR="114300" simplePos="0" relativeHeight="251658240" behindDoc="0" locked="0" layoutInCell="1" allowOverlap="1" wp14:anchorId="4544D0AB" wp14:editId="5988B2ED">
              <wp:simplePos x="0" y="0"/>
              <wp:positionH relativeFrom="column">
                <wp:posOffset>-673100</wp:posOffset>
              </wp:positionH>
              <wp:positionV relativeFrom="paragraph">
                <wp:posOffset>673100</wp:posOffset>
              </wp:positionV>
              <wp:extent cx="7077075" cy="530225"/>
              <wp:effectExtent l="0" t="0" r="0" b="0"/>
              <wp:wrapNone/>
              <wp:docPr id="20248125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075" cy="530225"/>
                      </a:xfrm>
                      <a:prstGeom prst="rect">
                        <a:avLst/>
                      </a:prstGeom>
                      <a:noFill/>
                      <a:ln>
                        <a:noFill/>
                      </a:ln>
                    </wps:spPr>
                    <wps:txbx>
                      <w:txbxContent>
                        <w:p w14:paraId="3461D779" w14:textId="77777777" w:rsidR="00451CB0" w:rsidRDefault="00451CB0">
                          <w:pPr>
                            <w:jc w:val="center"/>
                            <w:textDirection w:val="btLr"/>
                          </w:pPr>
                        </w:p>
                        <w:p w14:paraId="3CF2D8B6" w14:textId="77777777" w:rsidR="00451CB0" w:rsidRDefault="00451CB0">
                          <w:pPr>
                            <w:jc w:val="cente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544D0AB" id="Rectangle 3" o:spid="_x0000_s1026" style="position:absolute;margin-left:-53pt;margin-top:53pt;width:557.25pt;height: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" filled="f" stroked="f">
              <v:textbox inset="2.53958mm,1.2694mm,2.53958mm,1.2694mm">
                <w:txbxContent>
                  <w:p w14:paraId="3461D779" w14:textId="77777777" w:rsidR="00451CB0" w:rsidRDefault="00451CB0">
                    <w:pPr>
                      <w:jc w:val="center"/>
                      <w:textDirection w:val="btLr"/>
                    </w:pPr>
                  </w:p>
                  <w:p w14:paraId="3CF2D8B6" w14:textId="77777777" w:rsidR="00451CB0" w:rsidRDefault="00451CB0">
                    <w:pPr>
                      <w:jc w:val="center"/>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6D39AE65" wp14:editId="47CBB5A6">
              <wp:simplePos x="0" y="0"/>
              <wp:positionH relativeFrom="column">
                <wp:posOffset>787400</wp:posOffset>
              </wp:positionH>
              <wp:positionV relativeFrom="paragraph">
                <wp:posOffset>-12700</wp:posOffset>
              </wp:positionV>
              <wp:extent cx="4086225" cy="876300"/>
              <wp:effectExtent l="0" t="0" r="0" b="0"/>
              <wp:wrapNone/>
              <wp:docPr id="6109517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876300"/>
                      </a:xfrm>
                      <a:prstGeom prst="rect">
                        <a:avLst/>
                      </a:prstGeom>
                      <a:noFill/>
                      <a:ln>
                        <a:noFill/>
                      </a:ln>
                    </wps:spPr>
                    <wps:txbx>
                      <w:txbxContent>
                        <w:p w14:paraId="2914FFF4" w14:textId="77777777" w:rsidR="00451CB0" w:rsidRDefault="00A256EC">
                          <w:pPr>
                            <w:jc w:val="center"/>
                            <w:textDirection w:val="btLr"/>
                          </w:pPr>
                          <w:r>
                            <w:rPr>
                              <w:rFonts w:ascii="Calibri" w:eastAsia="Calibri" w:hAnsi="Calibri" w:cs="Calibri"/>
                              <w:color w:val="000000"/>
                              <w:sz w:val="20"/>
                            </w:rPr>
                            <w:t>Republic of the Philippines</w:t>
                          </w:r>
                        </w:p>
                        <w:p w14:paraId="700FDC3B" w14:textId="77777777" w:rsidR="00451CB0" w:rsidRDefault="00A256EC">
                          <w:pPr>
                            <w:jc w:val="center"/>
                            <w:textDirection w:val="btLr"/>
                          </w:pPr>
                          <w:r>
                            <w:rPr>
                              <w:rFonts w:ascii="Century Gothic" w:eastAsia="Century Gothic" w:hAnsi="Century Gothic" w:cs="Century Gothic"/>
                              <w:b/>
                              <w:smallCaps/>
                              <w:color w:val="0000FF"/>
                              <w:sz w:val="32"/>
                            </w:rPr>
                            <w:t>Government Procurement Policy Board</w:t>
                          </w:r>
                        </w:p>
                        <w:p w14:paraId="1405BB04" w14:textId="77777777" w:rsidR="00451CB0" w:rsidRDefault="00A256EC">
                          <w:pPr>
                            <w:jc w:val="center"/>
                            <w:textDirection w:val="btLr"/>
                          </w:pPr>
                          <w:r>
                            <w:rPr>
                              <w:rFonts w:ascii="Century Gothic" w:eastAsia="Century Gothic" w:hAnsi="Century Gothic" w:cs="Century Gothic"/>
                              <w:b/>
                              <w:smallCaps/>
                              <w:color w:val="0000FF"/>
                              <w:sz w:val="32"/>
                            </w:rPr>
                            <w:t>Technical Support Office</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D39AE65" id="Rectangle 2" o:spid="_x0000_s1027" style="position:absolute;margin-left:62pt;margin-top:-1pt;width:321.75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" filled="f" stroked="f">
              <v:textbox inset="2.53958mm,1.2694mm,2.53958mm,1.2694mm">
                <w:txbxContent>
                  <w:p w14:paraId="2914FFF4" w14:textId="77777777" w:rsidR="00451CB0" w:rsidRDefault="00A256EC">
                    <w:pPr>
                      <w:jc w:val="center"/>
                      <w:textDirection w:val="btLr"/>
                    </w:pPr>
                    <w:r>
                      <w:rPr>
                        <w:rFonts w:ascii="Calibri" w:eastAsia="Calibri" w:hAnsi="Calibri" w:cs="Calibri"/>
                        <w:color w:val="000000"/>
                        <w:sz w:val="20"/>
                      </w:rPr>
                      <w:t>Republic of the Philippines</w:t>
                    </w:r>
                  </w:p>
                  <w:p w14:paraId="700FDC3B" w14:textId="77777777" w:rsidR="00451CB0" w:rsidRDefault="00A256EC">
                    <w:pPr>
                      <w:jc w:val="center"/>
                      <w:textDirection w:val="btLr"/>
                    </w:pPr>
                    <w:r>
                      <w:rPr>
                        <w:rFonts w:ascii="Century Gothic" w:eastAsia="Century Gothic" w:hAnsi="Century Gothic" w:cs="Century Gothic"/>
                        <w:b/>
                        <w:smallCaps/>
                        <w:color w:val="0000FF"/>
                        <w:sz w:val="32"/>
                      </w:rPr>
                      <w:t>Government Procurement Policy Board</w:t>
                    </w:r>
                  </w:p>
                  <w:p w14:paraId="1405BB04" w14:textId="77777777" w:rsidR="00451CB0" w:rsidRDefault="00A256EC">
                    <w:pPr>
                      <w:jc w:val="center"/>
                      <w:textDirection w:val="btLr"/>
                    </w:pPr>
                    <w:r>
                      <w:rPr>
                        <w:rFonts w:ascii="Century Gothic" w:eastAsia="Century Gothic" w:hAnsi="Century Gothic" w:cs="Century Gothic"/>
                        <w:b/>
                        <w:smallCaps/>
                        <w:color w:val="0000FF"/>
                        <w:sz w:val="32"/>
                      </w:rPr>
                      <w:t>Technical Support Office</w:t>
                    </w:r>
                  </w:p>
                </w:txbxContent>
              </v:textbox>
            </v:rect>
          </w:pict>
        </mc:Fallback>
      </mc:AlternateContent>
    </w:r>
    <w:r w:rsidR="00A256EC">
      <w:rPr>
        <w:noProof/>
        <w:lang w:val="en-PH"/>
      </w:rPr>
      <w:drawing>
        <wp:anchor distT="0" distB="0" distL="114300" distR="114300" simplePos="0" relativeHeight="251658242" behindDoc="0" locked="0" layoutInCell="1" hidden="0" allowOverlap="1" wp14:anchorId="0E0622C8" wp14:editId="07777777">
          <wp:simplePos x="0" y="0"/>
          <wp:positionH relativeFrom="column">
            <wp:posOffset>-589277</wp:posOffset>
          </wp:positionH>
          <wp:positionV relativeFrom="paragraph">
            <wp:posOffset>-19827</wp:posOffset>
          </wp:positionV>
          <wp:extent cx="1419225" cy="838200"/>
          <wp:effectExtent l="0" t="0" r="0" b="0"/>
          <wp:wrapNone/>
          <wp:docPr id="7" name="Picture 7" descr="gppb"/>
          <wp:cNvGraphicFramePr/>
          <a:graphic xmlns:a="http://schemas.openxmlformats.org/drawingml/2006/main">
            <a:graphicData uri="http://schemas.openxmlformats.org/drawingml/2006/picture">
              <pic:pic xmlns:pic="http://schemas.openxmlformats.org/drawingml/2006/picture">
                <pic:nvPicPr>
                  <pic:cNvPr id="0" name="image6.png" descr="gppb"/>
                  <pic:cNvPicPr preferRelativeResize="0"/>
                </pic:nvPicPr>
                <pic:blipFill>
                  <a:blip r:embed="rId1"/>
                  <a:srcRect/>
                  <a:stretch>
                    <a:fillRect/>
                  </a:stretch>
                </pic:blipFill>
                <pic:spPr>
                  <a:xfrm>
                    <a:off x="0" y="0"/>
                    <a:ext cx="1419225" cy="838200"/>
                  </a:xfrm>
                  <a:prstGeom prst="rect">
                    <a:avLst/>
                  </a:prstGeom>
                  <a:ln/>
                </pic:spPr>
              </pic:pic>
            </a:graphicData>
          </a:graphic>
        </wp:anchor>
      </w:drawing>
    </w:r>
    <w:r w:rsidR="00A256EC">
      <w:rPr>
        <w:noProof/>
        <w:lang w:val="en-PH"/>
      </w:rPr>
      <w:drawing>
        <wp:anchor distT="0" distB="0" distL="114300" distR="114300" simplePos="0" relativeHeight="251658243" behindDoc="0" locked="0" layoutInCell="1" hidden="0" allowOverlap="1" wp14:anchorId="69F64519" wp14:editId="07777777">
          <wp:simplePos x="0" y="0"/>
          <wp:positionH relativeFrom="column">
            <wp:posOffset>4812444</wp:posOffset>
          </wp:positionH>
          <wp:positionV relativeFrom="paragraph">
            <wp:posOffset>-18246</wp:posOffset>
          </wp:positionV>
          <wp:extent cx="1417320" cy="840740"/>
          <wp:effectExtent l="0" t="0" r="0" b="0"/>
          <wp:wrapSquare wrapText="bothSides" distT="0" distB="0" distL="114300" distR="114300"/>
          <wp:docPr id="6" name="Picture 6" descr="C:\Users\Admin\AppData\Local\Microsoft\Windows\INetCache\Content.Word\LogoGPPBTSO.JPG"/>
          <wp:cNvGraphicFramePr/>
          <a:graphic xmlns:a="http://schemas.openxmlformats.org/drawingml/2006/main">
            <a:graphicData uri="http://schemas.openxmlformats.org/drawingml/2006/picture">
              <pic:pic xmlns:pic="http://schemas.openxmlformats.org/drawingml/2006/picture">
                <pic:nvPicPr>
                  <pic:cNvPr id="0" name="image4.jpg" descr="C:\Users\Admin\AppData\Local\Microsoft\Windows\INetCache\Content.Word\LogoGPPBTSO.JPG"/>
                  <pic:cNvPicPr preferRelativeResize="0"/>
                </pic:nvPicPr>
                <pic:blipFill>
                  <a:blip r:embed="rId2"/>
                  <a:srcRect/>
                  <a:stretch>
                    <a:fillRect/>
                  </a:stretch>
                </pic:blipFill>
                <pic:spPr>
                  <a:xfrm>
                    <a:off x="0" y="0"/>
                    <a:ext cx="1417320" cy="840740"/>
                  </a:xfrm>
                  <a:prstGeom prst="rect">
                    <a:avLst/>
                  </a:prstGeom>
                  <a:ln/>
                </pic:spPr>
              </pic:pic>
            </a:graphicData>
          </a:graphic>
        </wp:anchor>
      </w:drawing>
    </w:r>
  </w:p>
</w:hdr>
</file>

<file path=word/intelligence.xml><?xml version="1.0" encoding="utf-8"?>
<int:Intelligence xmlns:int="http://schemas.microsoft.com/office/intelligence/2019/intelligence">
  <int:IntelligenceSettings/>
  <int:Manifest>
    <int:ParagraphRange paragraphId="455721657" textId="817530959" start="159" length="4" invalidationStart="159" invalidationLength="4" id="KG5JnW74"/>
  </int:Manifest>
  <int:Observations>
    <int:Content id="KG5JnW7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953"/>
    <w:multiLevelType w:val="hybridMultilevel"/>
    <w:tmpl w:val="8E1A06BA"/>
    <w:lvl w:ilvl="0" w:tplc="99C6AFB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5470099"/>
    <w:multiLevelType w:val="multilevel"/>
    <w:tmpl w:val="EFA05064"/>
    <w:lvl w:ilvl="0">
      <w:start w:val="1"/>
      <w:numFmt w:val="decimal"/>
      <w:lvlText w:val="%1.0"/>
      <w:lvlJc w:val="left"/>
      <w:pPr>
        <w:ind w:left="720" w:hanging="720"/>
      </w:pPr>
      <w:rPr>
        <w:color w:val="000000"/>
      </w:rPr>
    </w:lvl>
    <w:lvl w:ilvl="1">
      <w:start w:val="1"/>
      <w:numFmt w:val="decimal"/>
      <w:lvlText w:val="%1.%2"/>
      <w:lvlJc w:val="left"/>
      <w:pPr>
        <w:ind w:left="1440" w:hanging="720"/>
      </w:pPr>
      <w:rPr>
        <w:color w:val="000000"/>
        <w:sz w:val="22"/>
        <w:szCs w:val="22"/>
        <w:vertAlign w:val="baseline"/>
      </w:rPr>
    </w:lvl>
    <w:lvl w:ilvl="2">
      <w:start w:val="1"/>
      <w:numFmt w:val="decimal"/>
      <w:lvlText w:val="%1.%2.%3"/>
      <w:lvlJc w:val="left"/>
      <w:pPr>
        <w:ind w:left="2520" w:hanging="108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59A5F8C"/>
    <w:multiLevelType w:val="multilevel"/>
    <w:tmpl w:val="626AF494"/>
    <w:lvl w:ilvl="0">
      <w:start w:val="1"/>
      <w:numFmt w:val="decimal"/>
      <w:lvlText w:val="%1.0"/>
      <w:lvlJc w:val="left"/>
      <w:pPr>
        <w:ind w:left="720" w:hanging="720"/>
      </w:pPr>
      <w:rPr>
        <w:rFonts w:ascii="Arial" w:hAnsi="Arial" w:cs="Arial" w:hint="default"/>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297C3F3F"/>
    <w:multiLevelType w:val="multilevel"/>
    <w:tmpl w:val="0F988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891284"/>
    <w:multiLevelType w:val="hybridMultilevel"/>
    <w:tmpl w:val="A65A672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E784496"/>
    <w:multiLevelType w:val="hybridMultilevel"/>
    <w:tmpl w:val="8E1A06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A25BAC"/>
    <w:multiLevelType w:val="multilevel"/>
    <w:tmpl w:val="0F988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7C6AC9"/>
    <w:multiLevelType w:val="multilevel"/>
    <w:tmpl w:val="CD0285CC"/>
    <w:lvl w:ilvl="0">
      <w:start w:val="1"/>
      <w:numFmt w:val="decimal"/>
      <w:lvlText w:val="%1."/>
      <w:lvlJc w:val="left"/>
      <w:pPr>
        <w:ind w:left="720" w:hanging="360"/>
      </w:pPr>
    </w:lvl>
    <w:lvl w:ilvl="1">
      <w:start w:val="1"/>
      <w:numFmt w:val="decimal"/>
      <w:lvlText w:val="%1.0"/>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745A2B"/>
    <w:multiLevelType w:val="hybridMultilevel"/>
    <w:tmpl w:val="3C9200E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4A6B4631"/>
    <w:multiLevelType w:val="multilevel"/>
    <w:tmpl w:val="5EAA1F3E"/>
    <w:lvl w:ilvl="0">
      <w:start w:val="1"/>
      <w:numFmt w:val="decimal"/>
      <w:lvlText w:val="%1."/>
      <w:lvlJc w:val="left"/>
      <w:pPr>
        <w:ind w:left="720" w:hanging="360"/>
      </w:pPr>
    </w:lvl>
    <w:lvl w:ilvl="1">
      <w:start w:val="1"/>
      <w:numFmt w:val="decimal"/>
      <w:lvlText w:val="%1.0"/>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086A61"/>
    <w:multiLevelType w:val="multilevel"/>
    <w:tmpl w:val="DE8651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50BB106B"/>
    <w:multiLevelType w:val="hybridMultilevel"/>
    <w:tmpl w:val="7AA816C6"/>
    <w:lvl w:ilvl="0" w:tplc="1930CFF8">
      <w:start w:val="1"/>
      <w:numFmt w:val="bullet"/>
      <w:lvlText w:val=""/>
      <w:lvlJc w:val="left"/>
      <w:pPr>
        <w:ind w:left="720" w:hanging="360"/>
      </w:pPr>
      <w:rPr>
        <w:rFonts w:ascii="Symbol" w:hAnsi="Symbol" w:hint="default"/>
      </w:rPr>
    </w:lvl>
    <w:lvl w:ilvl="1" w:tplc="F17E1EAA">
      <w:start w:val="1"/>
      <w:numFmt w:val="bullet"/>
      <w:lvlText w:val="o"/>
      <w:lvlJc w:val="left"/>
      <w:pPr>
        <w:ind w:left="1440" w:hanging="360"/>
      </w:pPr>
      <w:rPr>
        <w:rFonts w:ascii="Courier New" w:hAnsi="Courier New" w:hint="default"/>
      </w:rPr>
    </w:lvl>
    <w:lvl w:ilvl="2" w:tplc="CE369AF6">
      <w:start w:val="1"/>
      <w:numFmt w:val="bullet"/>
      <w:lvlText w:val=""/>
      <w:lvlJc w:val="left"/>
      <w:pPr>
        <w:ind w:left="2160" w:hanging="360"/>
      </w:pPr>
      <w:rPr>
        <w:rFonts w:ascii="Wingdings" w:hAnsi="Wingdings" w:hint="default"/>
      </w:rPr>
    </w:lvl>
    <w:lvl w:ilvl="3" w:tplc="7E62F0D6">
      <w:start w:val="1"/>
      <w:numFmt w:val="bullet"/>
      <w:lvlText w:val=""/>
      <w:lvlJc w:val="left"/>
      <w:pPr>
        <w:ind w:left="2880" w:hanging="360"/>
      </w:pPr>
      <w:rPr>
        <w:rFonts w:ascii="Symbol" w:hAnsi="Symbol" w:hint="default"/>
      </w:rPr>
    </w:lvl>
    <w:lvl w:ilvl="4" w:tplc="04162FAA">
      <w:start w:val="1"/>
      <w:numFmt w:val="bullet"/>
      <w:lvlText w:val="o"/>
      <w:lvlJc w:val="left"/>
      <w:pPr>
        <w:ind w:left="3600" w:hanging="360"/>
      </w:pPr>
      <w:rPr>
        <w:rFonts w:ascii="Courier New" w:hAnsi="Courier New" w:hint="default"/>
      </w:rPr>
    </w:lvl>
    <w:lvl w:ilvl="5" w:tplc="FA8ED5F8">
      <w:start w:val="1"/>
      <w:numFmt w:val="bullet"/>
      <w:lvlText w:val=""/>
      <w:lvlJc w:val="left"/>
      <w:pPr>
        <w:ind w:left="4320" w:hanging="360"/>
      </w:pPr>
      <w:rPr>
        <w:rFonts w:ascii="Wingdings" w:hAnsi="Wingdings" w:hint="default"/>
      </w:rPr>
    </w:lvl>
    <w:lvl w:ilvl="6" w:tplc="0908BE7E">
      <w:start w:val="1"/>
      <w:numFmt w:val="bullet"/>
      <w:lvlText w:val=""/>
      <w:lvlJc w:val="left"/>
      <w:pPr>
        <w:ind w:left="5040" w:hanging="360"/>
      </w:pPr>
      <w:rPr>
        <w:rFonts w:ascii="Symbol" w:hAnsi="Symbol" w:hint="default"/>
      </w:rPr>
    </w:lvl>
    <w:lvl w:ilvl="7" w:tplc="7B1C4A50">
      <w:start w:val="1"/>
      <w:numFmt w:val="bullet"/>
      <w:lvlText w:val="o"/>
      <w:lvlJc w:val="left"/>
      <w:pPr>
        <w:ind w:left="5760" w:hanging="360"/>
      </w:pPr>
      <w:rPr>
        <w:rFonts w:ascii="Courier New" w:hAnsi="Courier New" w:hint="default"/>
      </w:rPr>
    </w:lvl>
    <w:lvl w:ilvl="8" w:tplc="669A8656">
      <w:start w:val="1"/>
      <w:numFmt w:val="bullet"/>
      <w:lvlText w:val=""/>
      <w:lvlJc w:val="left"/>
      <w:pPr>
        <w:ind w:left="6480" w:hanging="360"/>
      </w:pPr>
      <w:rPr>
        <w:rFonts w:ascii="Wingdings" w:hAnsi="Wingdings" w:hint="default"/>
      </w:rPr>
    </w:lvl>
  </w:abstractNum>
  <w:abstractNum w:abstractNumId="12" w15:restartNumberingAfterBreak="0">
    <w:nsid w:val="56013D0F"/>
    <w:multiLevelType w:val="hybridMultilevel"/>
    <w:tmpl w:val="6F7677E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3" w15:restartNumberingAfterBreak="0">
    <w:nsid w:val="5B854A03"/>
    <w:multiLevelType w:val="multilevel"/>
    <w:tmpl w:val="E8989C2C"/>
    <w:lvl w:ilvl="0">
      <w:start w:val="1"/>
      <w:numFmt w:val="decimal"/>
      <w:lvlText w:val="%1."/>
      <w:lvlJc w:val="left"/>
      <w:pPr>
        <w:ind w:left="720" w:hanging="360"/>
      </w:pPr>
    </w:lvl>
    <w:lvl w:ilvl="1">
      <w:start w:val="1"/>
      <w:numFmt w:val="decimal"/>
      <w:lvlText w:val="%1.0"/>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EB5DD0"/>
    <w:multiLevelType w:val="hybridMultilevel"/>
    <w:tmpl w:val="51E08EC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410493747">
    <w:abstractNumId w:val="13"/>
  </w:num>
  <w:num w:numId="2" w16cid:durableId="748160356">
    <w:abstractNumId w:val="9"/>
  </w:num>
  <w:num w:numId="3" w16cid:durableId="1839534791">
    <w:abstractNumId w:val="7"/>
  </w:num>
  <w:num w:numId="4" w16cid:durableId="1828591828">
    <w:abstractNumId w:val="2"/>
  </w:num>
  <w:num w:numId="5" w16cid:durableId="735669516">
    <w:abstractNumId w:val="10"/>
  </w:num>
  <w:num w:numId="6" w16cid:durableId="1951622115">
    <w:abstractNumId w:val="1"/>
  </w:num>
  <w:num w:numId="7" w16cid:durableId="1018627901">
    <w:abstractNumId w:val="4"/>
  </w:num>
  <w:num w:numId="8" w16cid:durableId="1752046437">
    <w:abstractNumId w:val="8"/>
  </w:num>
  <w:num w:numId="9" w16cid:durableId="519585333">
    <w:abstractNumId w:val="11"/>
  </w:num>
  <w:num w:numId="10" w16cid:durableId="893662547">
    <w:abstractNumId w:val="6"/>
  </w:num>
  <w:num w:numId="11" w16cid:durableId="2005275899">
    <w:abstractNumId w:val="3"/>
  </w:num>
  <w:num w:numId="12" w16cid:durableId="48768434">
    <w:abstractNumId w:val="12"/>
  </w:num>
  <w:num w:numId="13" w16cid:durableId="1309703501">
    <w:abstractNumId w:val="14"/>
  </w:num>
  <w:num w:numId="14" w16cid:durableId="654459601">
    <w:abstractNumId w:val="0"/>
  </w:num>
  <w:num w:numId="15" w16cid:durableId="29770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B0"/>
    <w:rsid w:val="0001497A"/>
    <w:rsid w:val="00014C4A"/>
    <w:rsid w:val="000237B7"/>
    <w:rsid w:val="00027D26"/>
    <w:rsid w:val="00034F9D"/>
    <w:rsid w:val="0005526F"/>
    <w:rsid w:val="000749D1"/>
    <w:rsid w:val="00087FBB"/>
    <w:rsid w:val="000932BA"/>
    <w:rsid w:val="000A0A07"/>
    <w:rsid w:val="000A54EE"/>
    <w:rsid w:val="000A69E4"/>
    <w:rsid w:val="000B2DAF"/>
    <w:rsid w:val="000C2FAE"/>
    <w:rsid w:val="000F39C7"/>
    <w:rsid w:val="000F664A"/>
    <w:rsid w:val="00100784"/>
    <w:rsid w:val="00101BA1"/>
    <w:rsid w:val="0013359C"/>
    <w:rsid w:val="001354D6"/>
    <w:rsid w:val="001368FC"/>
    <w:rsid w:val="00137ADC"/>
    <w:rsid w:val="00141747"/>
    <w:rsid w:val="00144C7D"/>
    <w:rsid w:val="00165589"/>
    <w:rsid w:val="00166FF7"/>
    <w:rsid w:val="00170124"/>
    <w:rsid w:val="00174543"/>
    <w:rsid w:val="001A3749"/>
    <w:rsid w:val="001A5AAD"/>
    <w:rsid w:val="001A7A04"/>
    <w:rsid w:val="001C5157"/>
    <w:rsid w:val="001F2C83"/>
    <w:rsid w:val="001F72C2"/>
    <w:rsid w:val="00202973"/>
    <w:rsid w:val="00230EC9"/>
    <w:rsid w:val="00231A32"/>
    <w:rsid w:val="00244B30"/>
    <w:rsid w:val="00256A77"/>
    <w:rsid w:val="002718A7"/>
    <w:rsid w:val="002758DD"/>
    <w:rsid w:val="002A05FF"/>
    <w:rsid w:val="002B4406"/>
    <w:rsid w:val="002E53D7"/>
    <w:rsid w:val="002F557F"/>
    <w:rsid w:val="00304803"/>
    <w:rsid w:val="00311591"/>
    <w:rsid w:val="00332241"/>
    <w:rsid w:val="003420FF"/>
    <w:rsid w:val="003A017E"/>
    <w:rsid w:val="003B0A81"/>
    <w:rsid w:val="003C5289"/>
    <w:rsid w:val="00400AEE"/>
    <w:rsid w:val="00401F66"/>
    <w:rsid w:val="00445F09"/>
    <w:rsid w:val="00451026"/>
    <w:rsid w:val="00451CB0"/>
    <w:rsid w:val="0045599E"/>
    <w:rsid w:val="00495E10"/>
    <w:rsid w:val="004A1809"/>
    <w:rsid w:val="004B09F8"/>
    <w:rsid w:val="004B0A7A"/>
    <w:rsid w:val="004B1885"/>
    <w:rsid w:val="004C6307"/>
    <w:rsid w:val="004F1453"/>
    <w:rsid w:val="00507E1F"/>
    <w:rsid w:val="00522ED0"/>
    <w:rsid w:val="00535501"/>
    <w:rsid w:val="005530AA"/>
    <w:rsid w:val="0055721C"/>
    <w:rsid w:val="0059431C"/>
    <w:rsid w:val="005A1AC4"/>
    <w:rsid w:val="005B7FD4"/>
    <w:rsid w:val="005C1AFC"/>
    <w:rsid w:val="005D2AF2"/>
    <w:rsid w:val="005E5CE3"/>
    <w:rsid w:val="005F4E57"/>
    <w:rsid w:val="005F5744"/>
    <w:rsid w:val="00602C67"/>
    <w:rsid w:val="00603B5D"/>
    <w:rsid w:val="00614006"/>
    <w:rsid w:val="0061749B"/>
    <w:rsid w:val="00621823"/>
    <w:rsid w:val="00623C8B"/>
    <w:rsid w:val="00647175"/>
    <w:rsid w:val="00647FD9"/>
    <w:rsid w:val="00652DB7"/>
    <w:rsid w:val="00660EE8"/>
    <w:rsid w:val="006824EE"/>
    <w:rsid w:val="006A619A"/>
    <w:rsid w:val="006E3889"/>
    <w:rsid w:val="006F4EE8"/>
    <w:rsid w:val="00710959"/>
    <w:rsid w:val="00712CB3"/>
    <w:rsid w:val="00721A78"/>
    <w:rsid w:val="00721BA6"/>
    <w:rsid w:val="00733EDF"/>
    <w:rsid w:val="0075608B"/>
    <w:rsid w:val="00766E6C"/>
    <w:rsid w:val="007769F5"/>
    <w:rsid w:val="00781615"/>
    <w:rsid w:val="00787DD5"/>
    <w:rsid w:val="00795961"/>
    <w:rsid w:val="007A4CDE"/>
    <w:rsid w:val="007C1577"/>
    <w:rsid w:val="007D74E8"/>
    <w:rsid w:val="007E7980"/>
    <w:rsid w:val="00830BF4"/>
    <w:rsid w:val="008732A5"/>
    <w:rsid w:val="008973F4"/>
    <w:rsid w:val="00897862"/>
    <w:rsid w:val="008A62F3"/>
    <w:rsid w:val="008B5E7C"/>
    <w:rsid w:val="00911FAF"/>
    <w:rsid w:val="00912477"/>
    <w:rsid w:val="00914857"/>
    <w:rsid w:val="0093020E"/>
    <w:rsid w:val="00961405"/>
    <w:rsid w:val="00976634"/>
    <w:rsid w:val="00984940"/>
    <w:rsid w:val="009A5A02"/>
    <w:rsid w:val="009A7076"/>
    <w:rsid w:val="009B1954"/>
    <w:rsid w:val="009C395E"/>
    <w:rsid w:val="009C68DD"/>
    <w:rsid w:val="009D74C8"/>
    <w:rsid w:val="009F5EB9"/>
    <w:rsid w:val="00A256EC"/>
    <w:rsid w:val="00A52CBC"/>
    <w:rsid w:val="00A63BAE"/>
    <w:rsid w:val="00A71D42"/>
    <w:rsid w:val="00A933B6"/>
    <w:rsid w:val="00AA21DE"/>
    <w:rsid w:val="00AE1184"/>
    <w:rsid w:val="00AE77C2"/>
    <w:rsid w:val="00AF79DA"/>
    <w:rsid w:val="00B039F7"/>
    <w:rsid w:val="00B3549D"/>
    <w:rsid w:val="00B4501E"/>
    <w:rsid w:val="00B77C89"/>
    <w:rsid w:val="00B86AFD"/>
    <w:rsid w:val="00BA238F"/>
    <w:rsid w:val="00BA2B1F"/>
    <w:rsid w:val="00BA4E34"/>
    <w:rsid w:val="00C157FE"/>
    <w:rsid w:val="00C15CE7"/>
    <w:rsid w:val="00C20C1A"/>
    <w:rsid w:val="00C62ACB"/>
    <w:rsid w:val="00C65F4C"/>
    <w:rsid w:val="00C75887"/>
    <w:rsid w:val="00C94FC8"/>
    <w:rsid w:val="00CE553A"/>
    <w:rsid w:val="00CF5395"/>
    <w:rsid w:val="00D0AF7A"/>
    <w:rsid w:val="00D10A3A"/>
    <w:rsid w:val="00D20171"/>
    <w:rsid w:val="00D208FF"/>
    <w:rsid w:val="00D37562"/>
    <w:rsid w:val="00D466C1"/>
    <w:rsid w:val="00D60621"/>
    <w:rsid w:val="00D81698"/>
    <w:rsid w:val="00DB0140"/>
    <w:rsid w:val="00DB1229"/>
    <w:rsid w:val="00DB2DFC"/>
    <w:rsid w:val="00DC342C"/>
    <w:rsid w:val="00DD5A67"/>
    <w:rsid w:val="00DD6DC9"/>
    <w:rsid w:val="00DD7BC9"/>
    <w:rsid w:val="00DE6129"/>
    <w:rsid w:val="00DF1FB3"/>
    <w:rsid w:val="00DF654E"/>
    <w:rsid w:val="00E04966"/>
    <w:rsid w:val="00E10EC2"/>
    <w:rsid w:val="00E424F4"/>
    <w:rsid w:val="00E42AAA"/>
    <w:rsid w:val="00E46864"/>
    <w:rsid w:val="00E72AB4"/>
    <w:rsid w:val="00E84C44"/>
    <w:rsid w:val="00E96A54"/>
    <w:rsid w:val="00EB2DEC"/>
    <w:rsid w:val="00ED2974"/>
    <w:rsid w:val="00ED74DE"/>
    <w:rsid w:val="00EE38FC"/>
    <w:rsid w:val="00F01825"/>
    <w:rsid w:val="00F23C25"/>
    <w:rsid w:val="00F35F58"/>
    <w:rsid w:val="00F40E10"/>
    <w:rsid w:val="00F76B3C"/>
    <w:rsid w:val="00F81130"/>
    <w:rsid w:val="00F81314"/>
    <w:rsid w:val="00F81393"/>
    <w:rsid w:val="00FA63F6"/>
    <w:rsid w:val="00FB154D"/>
    <w:rsid w:val="00FC4975"/>
    <w:rsid w:val="00FD173C"/>
    <w:rsid w:val="00FD7C81"/>
    <w:rsid w:val="00FD7DA3"/>
    <w:rsid w:val="00FD7DCE"/>
    <w:rsid w:val="00FE06A6"/>
    <w:rsid w:val="00FE59DE"/>
    <w:rsid w:val="0108F36D"/>
    <w:rsid w:val="01223113"/>
    <w:rsid w:val="01662440"/>
    <w:rsid w:val="01917644"/>
    <w:rsid w:val="01935493"/>
    <w:rsid w:val="01A35C8A"/>
    <w:rsid w:val="01CF80A1"/>
    <w:rsid w:val="02155D54"/>
    <w:rsid w:val="036F47CC"/>
    <w:rsid w:val="04E540C1"/>
    <w:rsid w:val="0554B062"/>
    <w:rsid w:val="05BC1AE7"/>
    <w:rsid w:val="063E229D"/>
    <w:rsid w:val="0826B16A"/>
    <w:rsid w:val="086343A9"/>
    <w:rsid w:val="095FBB47"/>
    <w:rsid w:val="0A010443"/>
    <w:rsid w:val="0AF87950"/>
    <w:rsid w:val="0B0FEE8C"/>
    <w:rsid w:val="0D18DEE7"/>
    <w:rsid w:val="0D58A6AD"/>
    <w:rsid w:val="0E00B41B"/>
    <w:rsid w:val="0E93512A"/>
    <w:rsid w:val="0EC34E9C"/>
    <w:rsid w:val="0F434C1E"/>
    <w:rsid w:val="0FDD581E"/>
    <w:rsid w:val="103B409B"/>
    <w:rsid w:val="108859E9"/>
    <w:rsid w:val="113854DD"/>
    <w:rsid w:val="11C16DDA"/>
    <w:rsid w:val="12A71C29"/>
    <w:rsid w:val="12FA0547"/>
    <w:rsid w:val="13276A31"/>
    <w:rsid w:val="134988F7"/>
    <w:rsid w:val="134B1AF9"/>
    <w:rsid w:val="13B4237D"/>
    <w:rsid w:val="1441965C"/>
    <w:rsid w:val="153A0DF5"/>
    <w:rsid w:val="1635E4C7"/>
    <w:rsid w:val="16BAD13F"/>
    <w:rsid w:val="17383474"/>
    <w:rsid w:val="177E5B75"/>
    <w:rsid w:val="18394EA3"/>
    <w:rsid w:val="18CDB75B"/>
    <w:rsid w:val="190DB2DC"/>
    <w:rsid w:val="1A0A20A0"/>
    <w:rsid w:val="1A30E283"/>
    <w:rsid w:val="1B15E795"/>
    <w:rsid w:val="1BDEBBE2"/>
    <w:rsid w:val="1C2AF539"/>
    <w:rsid w:val="1C5C1313"/>
    <w:rsid w:val="1C93A301"/>
    <w:rsid w:val="1D5EBF2A"/>
    <w:rsid w:val="1D64AB3A"/>
    <w:rsid w:val="1D7A8C43"/>
    <w:rsid w:val="1DFA9A2A"/>
    <w:rsid w:val="1E23CB7A"/>
    <w:rsid w:val="1EB6DB40"/>
    <w:rsid w:val="1EF1727B"/>
    <w:rsid w:val="1F9B83B7"/>
    <w:rsid w:val="1FCB7546"/>
    <w:rsid w:val="2009DE54"/>
    <w:rsid w:val="201157F0"/>
    <w:rsid w:val="209C4BFC"/>
    <w:rsid w:val="20E20849"/>
    <w:rsid w:val="212F8436"/>
    <w:rsid w:val="21310E6B"/>
    <w:rsid w:val="21AAB403"/>
    <w:rsid w:val="21DA6031"/>
    <w:rsid w:val="228FFF99"/>
    <w:rsid w:val="23468464"/>
    <w:rsid w:val="236E13B8"/>
    <w:rsid w:val="23D931D3"/>
    <w:rsid w:val="24FD782B"/>
    <w:rsid w:val="25ADD988"/>
    <w:rsid w:val="25D66951"/>
    <w:rsid w:val="2627F4B2"/>
    <w:rsid w:val="265FED0E"/>
    <w:rsid w:val="275346F6"/>
    <w:rsid w:val="27E3D6DF"/>
    <w:rsid w:val="286B3F83"/>
    <w:rsid w:val="289854C1"/>
    <w:rsid w:val="28C89B49"/>
    <w:rsid w:val="290DB87A"/>
    <w:rsid w:val="29715B93"/>
    <w:rsid w:val="29957095"/>
    <w:rsid w:val="29BB9615"/>
    <w:rsid w:val="29DBDC6F"/>
    <w:rsid w:val="2A3C12A8"/>
    <w:rsid w:val="2ADA8B1B"/>
    <w:rsid w:val="2B6F1C35"/>
    <w:rsid w:val="2B76BD25"/>
    <w:rsid w:val="2BD7E309"/>
    <w:rsid w:val="2C03F96F"/>
    <w:rsid w:val="2CA81898"/>
    <w:rsid w:val="2D1451D6"/>
    <w:rsid w:val="2D58F749"/>
    <w:rsid w:val="2D742EAC"/>
    <w:rsid w:val="2DF4DEE1"/>
    <w:rsid w:val="2F079645"/>
    <w:rsid w:val="2F45307E"/>
    <w:rsid w:val="2FCE5023"/>
    <w:rsid w:val="303C0CDD"/>
    <w:rsid w:val="3059CF80"/>
    <w:rsid w:val="308FEBE7"/>
    <w:rsid w:val="30AB542C"/>
    <w:rsid w:val="30B78622"/>
    <w:rsid w:val="3158A3BA"/>
    <w:rsid w:val="31AEE1FD"/>
    <w:rsid w:val="3270E430"/>
    <w:rsid w:val="329B7A89"/>
    <w:rsid w:val="32F3BD9F"/>
    <w:rsid w:val="33655801"/>
    <w:rsid w:val="337B3ECF"/>
    <w:rsid w:val="33A60588"/>
    <w:rsid w:val="33CF1436"/>
    <w:rsid w:val="33F2FB36"/>
    <w:rsid w:val="341AC781"/>
    <w:rsid w:val="34684504"/>
    <w:rsid w:val="36C36030"/>
    <w:rsid w:val="36F8B67F"/>
    <w:rsid w:val="371A95B0"/>
    <w:rsid w:val="3759501F"/>
    <w:rsid w:val="38811345"/>
    <w:rsid w:val="38895CFC"/>
    <w:rsid w:val="38B8ED58"/>
    <w:rsid w:val="392162FC"/>
    <w:rsid w:val="393E13EB"/>
    <w:rsid w:val="39891321"/>
    <w:rsid w:val="3A64D5FF"/>
    <w:rsid w:val="3BB36F98"/>
    <w:rsid w:val="3BC36190"/>
    <w:rsid w:val="3CAB7CFD"/>
    <w:rsid w:val="3CB081CA"/>
    <w:rsid w:val="3D36179C"/>
    <w:rsid w:val="3D372788"/>
    <w:rsid w:val="3D5CCE1F"/>
    <w:rsid w:val="3EB74991"/>
    <w:rsid w:val="3FE84216"/>
    <w:rsid w:val="3FF78B57"/>
    <w:rsid w:val="40145CF8"/>
    <w:rsid w:val="4086E0BB"/>
    <w:rsid w:val="40DDAB4B"/>
    <w:rsid w:val="40F1091E"/>
    <w:rsid w:val="418F30C8"/>
    <w:rsid w:val="426B9C37"/>
    <w:rsid w:val="43380E1B"/>
    <w:rsid w:val="437A7432"/>
    <w:rsid w:val="4445C8B1"/>
    <w:rsid w:val="44D4FEB2"/>
    <w:rsid w:val="45BA7B2B"/>
    <w:rsid w:val="46B3292A"/>
    <w:rsid w:val="475645B3"/>
    <w:rsid w:val="487F5A42"/>
    <w:rsid w:val="48A68277"/>
    <w:rsid w:val="48BC9A68"/>
    <w:rsid w:val="4A028638"/>
    <w:rsid w:val="4A5C091F"/>
    <w:rsid w:val="4A7D0FC9"/>
    <w:rsid w:val="4B0FDACA"/>
    <w:rsid w:val="4B42F4D2"/>
    <w:rsid w:val="4B4E1366"/>
    <w:rsid w:val="4B86E7FF"/>
    <w:rsid w:val="4C0AE219"/>
    <w:rsid w:val="4CABAB2B"/>
    <w:rsid w:val="4CBCE602"/>
    <w:rsid w:val="4D40C6F3"/>
    <w:rsid w:val="4D625361"/>
    <w:rsid w:val="4DE2FE66"/>
    <w:rsid w:val="4E58B663"/>
    <w:rsid w:val="4F16E61F"/>
    <w:rsid w:val="4FCFF9ED"/>
    <w:rsid w:val="50EA8219"/>
    <w:rsid w:val="51496F82"/>
    <w:rsid w:val="51ED7288"/>
    <w:rsid w:val="5292F4B1"/>
    <w:rsid w:val="53D71FB4"/>
    <w:rsid w:val="53E0A3C6"/>
    <w:rsid w:val="5409EA04"/>
    <w:rsid w:val="5477765D"/>
    <w:rsid w:val="54BCCE03"/>
    <w:rsid w:val="5545AE92"/>
    <w:rsid w:val="555F3AD1"/>
    <w:rsid w:val="56021D9E"/>
    <w:rsid w:val="56D4DF74"/>
    <w:rsid w:val="572989B7"/>
    <w:rsid w:val="5754B774"/>
    <w:rsid w:val="577FC194"/>
    <w:rsid w:val="57FA95E3"/>
    <w:rsid w:val="582C80E2"/>
    <w:rsid w:val="5A8F2A47"/>
    <w:rsid w:val="5AAE8CCC"/>
    <w:rsid w:val="5AE1CA4B"/>
    <w:rsid w:val="5AE3AC77"/>
    <w:rsid w:val="5AE6B7E1"/>
    <w:rsid w:val="5B2C0F87"/>
    <w:rsid w:val="5B5F071E"/>
    <w:rsid w:val="5BA18798"/>
    <w:rsid w:val="5BB9F801"/>
    <w:rsid w:val="5C828842"/>
    <w:rsid w:val="5C864C0D"/>
    <w:rsid w:val="5CD77CAC"/>
    <w:rsid w:val="5CDBC0A0"/>
    <w:rsid w:val="5DE8F48B"/>
    <w:rsid w:val="5E57BD35"/>
    <w:rsid w:val="5E625A1B"/>
    <w:rsid w:val="5E658CDC"/>
    <w:rsid w:val="5E779101"/>
    <w:rsid w:val="60657C7A"/>
    <w:rsid w:val="612EC826"/>
    <w:rsid w:val="61911358"/>
    <w:rsid w:val="61E9B2A6"/>
    <w:rsid w:val="61FAA1B9"/>
    <w:rsid w:val="62384AC0"/>
    <w:rsid w:val="62CA9887"/>
    <w:rsid w:val="62F5F215"/>
    <w:rsid w:val="63B2F596"/>
    <w:rsid w:val="652E5282"/>
    <w:rsid w:val="6577521A"/>
    <w:rsid w:val="65815D1A"/>
    <w:rsid w:val="660B9C35"/>
    <w:rsid w:val="6611B221"/>
    <w:rsid w:val="6621C998"/>
    <w:rsid w:val="669ED63B"/>
    <w:rsid w:val="6813CBBF"/>
    <w:rsid w:val="690F364A"/>
    <w:rsid w:val="6AB5AE92"/>
    <w:rsid w:val="6B22DF76"/>
    <w:rsid w:val="6B371F98"/>
    <w:rsid w:val="6BF09E9E"/>
    <w:rsid w:val="6C0E77C5"/>
    <w:rsid w:val="6C1071AB"/>
    <w:rsid w:val="6D018CC3"/>
    <w:rsid w:val="6D7F9C4C"/>
    <w:rsid w:val="6D8C6EFF"/>
    <w:rsid w:val="6F062E59"/>
    <w:rsid w:val="6F13AA17"/>
    <w:rsid w:val="6FB482B1"/>
    <w:rsid w:val="701414CD"/>
    <w:rsid w:val="7063D0B9"/>
    <w:rsid w:val="708DEECD"/>
    <w:rsid w:val="72A649E5"/>
    <w:rsid w:val="738A10BF"/>
    <w:rsid w:val="749F48A8"/>
    <w:rsid w:val="74BC83A9"/>
    <w:rsid w:val="75B0FF74"/>
    <w:rsid w:val="760ABC59"/>
    <w:rsid w:val="761A9DEB"/>
    <w:rsid w:val="7775352A"/>
    <w:rsid w:val="78B1E850"/>
    <w:rsid w:val="78F5886F"/>
    <w:rsid w:val="78FAFAFF"/>
    <w:rsid w:val="7B6A061C"/>
    <w:rsid w:val="7B742559"/>
    <w:rsid w:val="7BAA4584"/>
    <w:rsid w:val="7C2D3D41"/>
    <w:rsid w:val="7CD78281"/>
    <w:rsid w:val="7CEF6B65"/>
    <w:rsid w:val="7D811796"/>
    <w:rsid w:val="7E04B4CC"/>
    <w:rsid w:val="7EC32BEA"/>
    <w:rsid w:val="7F842826"/>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71430"/>
  <w15:docId w15:val="{B9FFBBF5-E6F4-4EB6-A988-02D17F7C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E5CE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E5C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widowControl w:val="0"/>
      <w:jc w:val="both"/>
    </w:pPr>
    <w:tblPr>
      <w:tblStyleRowBandSize w:val="1"/>
      <w:tblStyleColBandSize w:val="1"/>
    </w:tblPr>
  </w:style>
  <w:style w:type="character" w:styleId="Hyperlink">
    <w:name w:val="Hyperlink"/>
    <w:basedOn w:val="DefaultParagraphFont"/>
    <w:uiPriority w:val="99"/>
    <w:unhideWhenUsed/>
    <w:rsid w:val="000F39C7"/>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69E4"/>
    <w:rPr>
      <w:rFonts w:ascii="Tahoma" w:hAnsi="Tahoma" w:cs="Tahoma"/>
      <w:sz w:val="16"/>
      <w:szCs w:val="16"/>
    </w:rPr>
  </w:style>
  <w:style w:type="character" w:customStyle="1" w:styleId="BalloonTextChar">
    <w:name w:val="Balloon Text Char"/>
    <w:basedOn w:val="DefaultParagraphFont"/>
    <w:link w:val="BalloonText"/>
    <w:uiPriority w:val="99"/>
    <w:semiHidden/>
    <w:rsid w:val="000A69E4"/>
    <w:rPr>
      <w:rFonts w:ascii="Tahoma" w:hAnsi="Tahoma" w:cs="Tahoma"/>
      <w:sz w:val="16"/>
      <w:szCs w:val="16"/>
    </w:rPr>
  </w:style>
  <w:style w:type="character" w:styleId="FollowedHyperlink">
    <w:name w:val="FollowedHyperlink"/>
    <w:basedOn w:val="DefaultParagraphFont"/>
    <w:uiPriority w:val="99"/>
    <w:semiHidden/>
    <w:unhideWhenUsed/>
    <w:rsid w:val="00B3549D"/>
    <w:rPr>
      <w:color w:val="800080" w:themeColor="followedHyperlink"/>
      <w:u w:val="single"/>
    </w:rPr>
  </w:style>
  <w:style w:type="character" w:customStyle="1" w:styleId="normaltextrun">
    <w:name w:val="normaltextrun"/>
    <w:basedOn w:val="DefaultParagraphFont"/>
    <w:rsid w:val="00144C7D"/>
  </w:style>
  <w:style w:type="paragraph" w:styleId="ListParagraph">
    <w:name w:val="List Paragraph"/>
    <w:basedOn w:val="Normal"/>
    <w:uiPriority w:val="34"/>
    <w:qFormat/>
    <w:rsid w:val="00144C7D"/>
    <w:pPr>
      <w:ind w:left="720"/>
      <w:contextualSpacing/>
    </w:pPr>
  </w:style>
  <w:style w:type="paragraph" w:styleId="NormalWeb">
    <w:name w:val="Normal (Web)"/>
    <w:basedOn w:val="Normal"/>
    <w:uiPriority w:val="99"/>
    <w:semiHidden/>
    <w:unhideWhenUsed/>
    <w:rsid w:val="00F01825"/>
    <w:pPr>
      <w:spacing w:before="100" w:beforeAutospacing="1" w:after="100" w:afterAutospacing="1"/>
    </w:pPr>
    <w:rPr>
      <w:rFonts w:ascii="Times New Roman" w:eastAsia="Times New Roman" w:hAnsi="Times New Roman" w:cs="Times New Roman"/>
      <w:lang w:val="en-PH"/>
    </w:rPr>
  </w:style>
  <w:style w:type="character" w:customStyle="1" w:styleId="eop">
    <w:name w:val="eop"/>
    <w:basedOn w:val="DefaultParagraphFont"/>
    <w:rsid w:val="00B86AF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rPr>
      <w:sz w:val="20"/>
      <w:szCs w:val="20"/>
    </w:rPr>
  </w:style>
  <w:style w:type="character" w:customStyle="1" w:styleId="Heading7Char">
    <w:name w:val="Heading 7 Char"/>
    <w:basedOn w:val="DefaultParagraphFont"/>
    <w:link w:val="Heading7"/>
    <w:uiPriority w:val="9"/>
    <w:rsid w:val="005E5CE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5E5CE3"/>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C20C1A"/>
    <w:rPr>
      <w:color w:val="605E5C"/>
      <w:shd w:val="clear" w:color="auto" w:fill="E1DFDD"/>
    </w:rPr>
  </w:style>
  <w:style w:type="paragraph" w:styleId="Header">
    <w:name w:val="header"/>
    <w:basedOn w:val="Normal"/>
    <w:link w:val="HeaderChar"/>
    <w:uiPriority w:val="99"/>
    <w:semiHidden/>
    <w:unhideWhenUsed/>
    <w:rsid w:val="00FC4975"/>
    <w:pPr>
      <w:tabs>
        <w:tab w:val="center" w:pos="4680"/>
        <w:tab w:val="right" w:pos="9360"/>
      </w:tabs>
    </w:pPr>
  </w:style>
  <w:style w:type="character" w:customStyle="1" w:styleId="HeaderChar">
    <w:name w:val="Header Char"/>
    <w:basedOn w:val="DefaultParagraphFont"/>
    <w:link w:val="Header"/>
    <w:uiPriority w:val="99"/>
    <w:semiHidden/>
    <w:rsid w:val="00FC4975"/>
  </w:style>
  <w:style w:type="paragraph" w:styleId="Footer">
    <w:name w:val="footer"/>
    <w:basedOn w:val="Normal"/>
    <w:link w:val="FooterChar"/>
    <w:uiPriority w:val="99"/>
    <w:semiHidden/>
    <w:unhideWhenUsed/>
    <w:rsid w:val="00FC4975"/>
    <w:pPr>
      <w:tabs>
        <w:tab w:val="center" w:pos="4680"/>
        <w:tab w:val="right" w:pos="9360"/>
      </w:tabs>
    </w:pPr>
  </w:style>
  <w:style w:type="character" w:customStyle="1" w:styleId="FooterChar">
    <w:name w:val="Footer Char"/>
    <w:basedOn w:val="DefaultParagraphFont"/>
    <w:link w:val="Footer"/>
    <w:uiPriority w:val="99"/>
    <w:semiHidden/>
    <w:rsid w:val="00FC4975"/>
  </w:style>
  <w:style w:type="table" w:styleId="TableGrid">
    <w:name w:val="Table Grid"/>
    <w:basedOn w:val="TableNormal"/>
    <w:uiPriority w:val="59"/>
    <w:rsid w:val="00DC3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eNormal"/>
    <w:rsid w:val="007C1577"/>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
    <w:name w:val="3"/>
    <w:basedOn w:val="TableNormal"/>
    <w:rsid w:val="007C1577"/>
    <w:rPr>
      <w:rFonts w:ascii="Times New Roman" w:eastAsia="Times New Roman" w:hAnsi="Times New Roman" w:cs="Times New Roman"/>
    </w:rPr>
    <w:tblPr>
      <w:tblStyleRowBandSize w:val="1"/>
      <w:tblStyleColBandSize w:val="1"/>
      <w:tblCellMar>
        <w:left w:w="115" w:type="dxa"/>
        <w:right w:w="115" w:type="dxa"/>
      </w:tblCellMar>
    </w:tblPr>
  </w:style>
  <w:style w:type="character" w:customStyle="1" w:styleId="tabchar">
    <w:name w:val="tabchar"/>
    <w:basedOn w:val="DefaultParagraphFont"/>
    <w:rsid w:val="007C1577"/>
  </w:style>
  <w:style w:type="character" w:customStyle="1" w:styleId="contentcontrolboundarysink">
    <w:name w:val="contentcontrolboundarysink"/>
    <w:basedOn w:val="DefaultParagraphFont"/>
    <w:rsid w:val="007C1577"/>
  </w:style>
  <w:style w:type="paragraph" w:customStyle="1" w:styleId="paragraph">
    <w:name w:val="paragraph"/>
    <w:basedOn w:val="Normal"/>
    <w:rsid w:val="007C1577"/>
    <w:pPr>
      <w:spacing w:before="100" w:beforeAutospacing="1" w:after="100" w:afterAutospacing="1"/>
    </w:pPr>
    <w:rPr>
      <w:rFonts w:ascii="Times New Roman" w:eastAsia="Times New Roman" w:hAnsi="Times New Roman" w:cs="Times New Roman"/>
      <w:lang w:val="en-PH"/>
    </w:rPr>
  </w:style>
  <w:style w:type="character" w:styleId="PlaceholderText">
    <w:name w:val="Placeholder Text"/>
    <w:basedOn w:val="DefaultParagraphFont"/>
    <w:uiPriority w:val="99"/>
    <w:semiHidden/>
    <w:rsid w:val="00ED74DE"/>
    <w:rPr>
      <w:color w:val="808080"/>
    </w:rPr>
  </w:style>
  <w:style w:type="character" w:customStyle="1" w:styleId="FormNorm">
    <w:name w:val="FormNorm"/>
    <w:basedOn w:val="DefaultParagraphFont"/>
    <w:uiPriority w:val="1"/>
    <w:rsid w:val="00ED74DE"/>
    <w:rPr>
      <w:rFonts w:ascii="Arial" w:hAnsi="Arial"/>
      <w:sz w:val="22"/>
    </w:rPr>
  </w:style>
  <w:style w:type="table" w:styleId="PlainTable3">
    <w:name w:val="Plain Table 3"/>
    <w:basedOn w:val="TableNormal"/>
    <w:uiPriority w:val="43"/>
    <w:rsid w:val="001335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tyle1">
    <w:name w:val="Style1"/>
    <w:basedOn w:val="DefaultParagraphFont"/>
    <w:uiPriority w:val="1"/>
    <w:rsid w:val="0013359C"/>
    <w:rPr>
      <w:rFonts w:ascii="Arial" w:hAnsi="Arial"/>
      <w:sz w:val="24"/>
    </w:rPr>
  </w:style>
  <w:style w:type="table" w:styleId="GridTable1Light-Accent5">
    <w:name w:val="Grid Table 1 Light Accent 5"/>
    <w:basedOn w:val="TableNormal"/>
    <w:uiPriority w:val="46"/>
    <w:rsid w:val="00787DD5"/>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51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bb11aab3320a4b5d"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D4E8C444454753893E3DC110B245C8"/>
        <w:category>
          <w:name w:val="General"/>
          <w:gallery w:val="placeholder"/>
        </w:category>
        <w:types>
          <w:type w:val="bbPlcHdr"/>
        </w:types>
        <w:behaviors>
          <w:behavior w:val="content"/>
        </w:behaviors>
        <w:guid w:val="{D2B7AF24-0448-49A4-B84F-4E4BD86E927F}"/>
      </w:docPartPr>
      <w:docPartBody>
        <w:p w:rsidR="00962E97" w:rsidRDefault="00E84B00" w:rsidP="00E84B00">
          <w:pPr>
            <w:pStyle w:val="BBD4E8C444454753893E3DC110B245C81"/>
          </w:pPr>
          <w:r w:rsidRPr="004B0A7A">
            <w:rPr>
              <w:rStyle w:val="PlaceholderText"/>
              <w:rFonts w:ascii="Arial" w:hAnsi="Arial" w:cs="Arial"/>
            </w:rPr>
            <w:t xml:space="preserve">Choose a </w:t>
          </w:r>
          <w:r>
            <w:rPr>
              <w:rStyle w:val="PlaceholderText"/>
              <w:rFonts w:ascii="Arial" w:hAnsi="Arial" w:cs="Arial"/>
            </w:rPr>
            <w:t>training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A3"/>
    <w:rsid w:val="00513A16"/>
    <w:rsid w:val="00962E97"/>
    <w:rsid w:val="00E84B00"/>
    <w:rsid w:val="00E969A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en-P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B00"/>
    <w:rPr>
      <w:color w:val="808080"/>
    </w:rPr>
  </w:style>
  <w:style w:type="paragraph" w:customStyle="1" w:styleId="BBD4E8C444454753893E3DC110B245C81">
    <w:name w:val="BBD4E8C444454753893E3DC110B245C81"/>
    <w:rsid w:val="00E84B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2594A467E89B4CC29D363F577DD8C37F">
    <w:name w:val="2594A467E89B4CC29D363F577DD8C37F"/>
    <w:rsid w:val="00E84B00"/>
    <w:pPr>
      <w:spacing w:after="0" w:line="240" w:lineRule="auto"/>
    </w:pPr>
    <w:rPr>
      <w:rFonts w:ascii="Cambria" w:eastAsia="Cambria" w:hAnsi="Cambria" w:cs="Cambria"/>
      <w:kern w:val="0"/>
      <w:sz w:val="24"/>
      <w:szCs w:val="24"/>
      <w:lang w:val="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5E65296C57F47B22C71D7A33EC587" ma:contentTypeVersion="18" ma:contentTypeDescription="Create a new document." ma:contentTypeScope="" ma:versionID="0817614d9a6f94c1cf567745b0314e50">
  <xsd:schema xmlns:xsd="http://www.w3.org/2001/XMLSchema" xmlns:xs="http://www.w3.org/2001/XMLSchema" xmlns:p="http://schemas.microsoft.com/office/2006/metadata/properties" xmlns:ns2="7c23616f-b480-47f6-b3fb-9b907e91d4c6" xmlns:ns3="783abb5d-7bce-42d5-b191-a75eb98cfb2b" targetNamespace="http://schemas.microsoft.com/office/2006/metadata/properties" ma:root="true" ma:fieldsID="35af3ac04b8a3ae2a27a7ada65cc1e5d" ns2:_="" ns3:_="">
    <xsd:import namespace="7c23616f-b480-47f6-b3fb-9b907e91d4c6"/>
    <xsd:import namespace="783abb5d-7bce-42d5-b191-a75eb98cfb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NumberofEdits"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616f-b480-47f6-b3fb-9b907e91d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31b94-67c0-4bb1-9a87-2b31ccf699de" ma:termSetId="09814cd3-568e-fe90-9814-8d621ff8fb84" ma:anchorId="fba54fb3-c3e1-fe81-a776-ca4b69148c4d" ma:open="true" ma:isKeyword="false">
      <xsd:complexType>
        <xsd:sequence>
          <xsd:element ref="pc:Terms" minOccurs="0" maxOccurs="1"/>
        </xsd:sequence>
      </xsd:complexType>
    </xsd:element>
    <xsd:element name="NumberofEdits" ma:index="24" nillable="true" ma:displayName="Number of Revisions" ma:format="Dropdown" ma:internalName="NumberofEdits">
      <xsd:simpleType>
        <xsd:restriction base="dms:Text">
          <xsd:maxLength value="255"/>
        </xsd:restriction>
      </xsd:simpleType>
    </xsd:element>
    <xsd:element name="Deadline" ma:index="25"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abb5d-7bce-42d5-b191-a75eb98cfb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63cc98-e072-4839-bfa7-2d0147f196d8}" ma:internalName="TaxCatchAll" ma:showField="CatchAllData" ma:web="783abb5d-7bce-42d5-b191-a75eb98cf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23616f-b480-47f6-b3fb-9b907e91d4c6">
      <Terms xmlns="http://schemas.microsoft.com/office/infopath/2007/PartnerControls"/>
    </lcf76f155ced4ddcb4097134ff3c332f>
    <Deadline xmlns="7c23616f-b480-47f6-b3fb-9b907e91d4c6" xsi:nil="true"/>
    <NumberofEdits xmlns="7c23616f-b480-47f6-b3fb-9b907e91d4c6" xsi:nil="true"/>
    <TaxCatchAll xmlns="783abb5d-7bce-42d5-b191-a75eb98cfb2b" xsi:nil="true"/>
  </documentManagement>
</p:properties>
</file>

<file path=customXml/itemProps1.xml><?xml version="1.0" encoding="utf-8"?>
<ds:datastoreItem xmlns:ds="http://schemas.openxmlformats.org/officeDocument/2006/customXml" ds:itemID="{BD16CAB4-F92D-420E-857B-575578A1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3616f-b480-47f6-b3fb-9b907e91d4c6"/>
    <ds:schemaRef ds:uri="783abb5d-7bce-42d5-b191-a75eb98cf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2BCBE-0301-4419-8FA7-8FF212C66EFB}">
  <ds:schemaRefs>
    <ds:schemaRef ds:uri="http://schemas.openxmlformats.org/officeDocument/2006/bibliography"/>
  </ds:schemaRefs>
</ds:datastoreItem>
</file>

<file path=customXml/itemProps3.xml><?xml version="1.0" encoding="utf-8"?>
<ds:datastoreItem xmlns:ds="http://schemas.openxmlformats.org/officeDocument/2006/customXml" ds:itemID="{72C80F75-AD55-4592-8B63-C7CB9DF362C3}">
  <ds:schemaRefs>
    <ds:schemaRef ds:uri="http://schemas.microsoft.com/sharepoint/v3/contenttype/forms"/>
  </ds:schemaRefs>
</ds:datastoreItem>
</file>

<file path=customXml/itemProps4.xml><?xml version="1.0" encoding="utf-8"?>
<ds:datastoreItem xmlns:ds="http://schemas.openxmlformats.org/officeDocument/2006/customXml" ds:itemID="{20856C87-5681-478E-A162-17692C48B727}">
  <ds:schemaRefs>
    <ds:schemaRef ds:uri="http://schemas.microsoft.com/office/2006/metadata/properties"/>
    <ds:schemaRef ds:uri="http://schemas.microsoft.com/office/infopath/2007/PartnerControls"/>
    <ds:schemaRef ds:uri="7c23616f-b480-47f6-b3fb-9b907e91d4c6"/>
    <ds:schemaRef ds:uri="783abb5d-7bce-42d5-b191-a75eb98cfb2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Links>
    <vt:vector size="30" baseType="variant">
      <vt:variant>
        <vt:i4>589919</vt:i4>
      </vt:variant>
      <vt:variant>
        <vt:i4>12</vt:i4>
      </vt:variant>
      <vt:variant>
        <vt:i4>0</vt:i4>
      </vt:variant>
      <vt:variant>
        <vt:i4>5</vt:i4>
      </vt:variant>
      <vt:variant>
        <vt:lpwstr>https://gppbgov.sharepoint.com/:b:/s/Recruitment/EVWl6FWcL4RKse7bWy-qiccBv1bHoCBkzPdLDq1880e2IA?e=CNmISZ</vt:lpwstr>
      </vt:variant>
      <vt:variant>
        <vt:lpwstr/>
      </vt:variant>
      <vt:variant>
        <vt:i4>4915275</vt:i4>
      </vt:variant>
      <vt:variant>
        <vt:i4>9</vt:i4>
      </vt:variant>
      <vt:variant>
        <vt:i4>0</vt:i4>
      </vt:variant>
      <vt:variant>
        <vt:i4>5</vt:i4>
      </vt:variant>
      <vt:variant>
        <vt:lpwstr>https://gppbgov.sharepoint.com/:w:/s/Recruitment/EWo5Dc7cuqRAs2-Sc81zk9EBEnV56-SKagfl5AQV3mLyOA?e=3fPihv</vt:lpwstr>
      </vt:variant>
      <vt:variant>
        <vt:lpwstr/>
      </vt:variant>
      <vt:variant>
        <vt:i4>5308486</vt:i4>
      </vt:variant>
      <vt:variant>
        <vt:i4>6</vt:i4>
      </vt:variant>
      <vt:variant>
        <vt:i4>0</vt:i4>
      </vt:variant>
      <vt:variant>
        <vt:i4>5</vt:i4>
      </vt:variant>
      <vt:variant>
        <vt:lpwstr>https://gppbgov.sharepoint.com/:b:/s/CDD/Ef26tw2AcxtAgPzrSWsEJs4BYyTF-nyuInDcmPjvnWhrHQ?e=cffuTw</vt:lpwstr>
      </vt:variant>
      <vt:variant>
        <vt:lpwstr/>
      </vt:variant>
      <vt:variant>
        <vt:i4>3276893</vt:i4>
      </vt:variant>
      <vt:variant>
        <vt:i4>3</vt:i4>
      </vt:variant>
      <vt:variant>
        <vt:i4>0</vt:i4>
      </vt:variant>
      <vt:variant>
        <vt:i4>5</vt:i4>
      </vt:variant>
      <vt:variant>
        <vt:lpwstr>https://www.gppb.gov.ph/issuances/Resolutions/GPPB Resolution No. 19-2021_updated.pdf</vt:lpwstr>
      </vt:variant>
      <vt:variant>
        <vt:lpwstr/>
      </vt:variant>
      <vt:variant>
        <vt:i4>720971</vt:i4>
      </vt:variant>
      <vt:variant>
        <vt:i4>0</vt:i4>
      </vt:variant>
      <vt:variant>
        <vt:i4>0</vt:i4>
      </vt:variant>
      <vt:variant>
        <vt:i4>5</vt:i4>
      </vt:variant>
      <vt:variant>
        <vt:lpwstr>https://www.gppb.gov.ph/issuances/Circulars/GPPB Circular No. 07-2018.pdf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dc:creator>
  <cp:keywords/>
  <dc:description/>
  <cp:lastModifiedBy>Renlay B. Concha</cp:lastModifiedBy>
  <cp:revision>5</cp:revision>
  <cp:lastPrinted>2023-05-05T22:19:00Z</cp:lastPrinted>
  <dcterms:created xsi:type="dcterms:W3CDTF">2023-05-19T08:14:00Z</dcterms:created>
  <dcterms:modified xsi:type="dcterms:W3CDTF">2023-07-14T06:48:00Z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0x0101009705E65296C57F47B22C71D7A33EC587</vt:lpwstr>
  </property>
  <property fmtid="{D5CDD505-2E9C-101B-9397-08002B2CF9AE}" pid="3" name="MediaServiceImageTags">
    <vt:lpwstr/>
  </property>
</Properties>
</file>