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07" w:rsidRDefault="00155B84" w:rsidP="00155B84">
      <w:pPr>
        <w:jc w:val="center"/>
        <w:rPr>
          <w:i/>
          <w:sz w:val="36"/>
          <w:szCs w:val="36"/>
        </w:rPr>
      </w:pPr>
      <w:bookmarkStart w:id="0" w:name="_GoBack"/>
      <w:bookmarkEnd w:id="0"/>
      <w:r w:rsidRPr="00155B84">
        <w:rPr>
          <w:i/>
          <w:sz w:val="36"/>
          <w:szCs w:val="36"/>
        </w:rPr>
        <w:t>LETTERHEAD &amp; LOGO OF AGENCY</w:t>
      </w:r>
    </w:p>
    <w:p w:rsidR="006E160E" w:rsidRPr="006E160E" w:rsidRDefault="006E160E" w:rsidP="006E160E">
      <w:pPr>
        <w:jc w:val="right"/>
        <w:rPr>
          <w:sz w:val="24"/>
          <w:szCs w:val="24"/>
        </w:rPr>
      </w:pPr>
      <w:r w:rsidRPr="006E160E">
        <w:rPr>
          <w:sz w:val="24"/>
          <w:szCs w:val="24"/>
        </w:rPr>
        <w:fldChar w:fldCharType="begin"/>
      </w:r>
      <w:r w:rsidRPr="006E160E">
        <w:rPr>
          <w:sz w:val="24"/>
          <w:szCs w:val="24"/>
        </w:rPr>
        <w:instrText xml:space="preserve"> DATE \@ "d MMMM yyyy" </w:instrText>
      </w:r>
      <w:r w:rsidRPr="006E160E">
        <w:rPr>
          <w:sz w:val="24"/>
          <w:szCs w:val="24"/>
        </w:rPr>
        <w:fldChar w:fldCharType="separate"/>
      </w:r>
      <w:r w:rsidR="00CF29F5">
        <w:rPr>
          <w:noProof/>
          <w:sz w:val="24"/>
          <w:szCs w:val="24"/>
        </w:rPr>
        <w:t>2 January 2013</w:t>
      </w:r>
      <w:r w:rsidRPr="006E160E">
        <w:rPr>
          <w:sz w:val="24"/>
          <w:szCs w:val="24"/>
        </w:rPr>
        <w:fldChar w:fldCharType="end"/>
      </w:r>
    </w:p>
    <w:p w:rsidR="0064611E" w:rsidRPr="00880386" w:rsidRDefault="0064611E" w:rsidP="00880386">
      <w:pPr>
        <w:rPr>
          <w:i/>
          <w:sz w:val="24"/>
          <w:szCs w:val="32"/>
        </w:rPr>
      </w:pPr>
      <w:proofErr w:type="gramStart"/>
      <w:r w:rsidRPr="00880386">
        <w:rPr>
          <w:i/>
          <w:sz w:val="24"/>
          <w:szCs w:val="32"/>
        </w:rPr>
        <w:t>SUSPENSION ORDER NO.</w:t>
      </w:r>
      <w:proofErr w:type="gramEnd"/>
      <w:r w:rsidRPr="00880386">
        <w:rPr>
          <w:i/>
          <w:sz w:val="24"/>
          <w:szCs w:val="32"/>
        </w:rPr>
        <w:t xml:space="preserve"> ______</w:t>
      </w:r>
    </w:p>
    <w:p w:rsidR="00155B84" w:rsidRPr="001B430D" w:rsidRDefault="001B430D" w:rsidP="001B430D">
      <w:pPr>
        <w:jc w:val="center"/>
        <w:rPr>
          <w:sz w:val="28"/>
          <w:szCs w:val="28"/>
          <w:u w:val="single"/>
        </w:rPr>
      </w:pPr>
      <w:r w:rsidRPr="001B430D">
        <w:rPr>
          <w:sz w:val="28"/>
          <w:szCs w:val="28"/>
          <w:u w:val="single"/>
        </w:rPr>
        <w:t>NOTICE OF DECISION</w:t>
      </w:r>
    </w:p>
    <w:p w:rsidR="00155B84" w:rsidRPr="006E160E" w:rsidRDefault="00155B84" w:rsidP="00155B84">
      <w:pPr>
        <w:jc w:val="both"/>
      </w:pPr>
      <w:r>
        <w:rPr>
          <w:sz w:val="24"/>
          <w:szCs w:val="24"/>
        </w:rPr>
        <w:tab/>
      </w:r>
      <w:r w:rsidRPr="006E160E">
        <w:t xml:space="preserve">Pursuant to Section 69.1 of the Revised Implementing Rules and Regulations of Republic Act No. 9184 and the Uniform Guidelines for Blacklisting of Manufacturers, Suppliers, Distributors, Contractors and Consultants (Government Procurement Policy Board Resolution No. 09-2004) and upon recommendation of </w:t>
      </w:r>
      <w:r w:rsidRPr="006E160E">
        <w:rPr>
          <w:i/>
        </w:rPr>
        <w:t>Agency BAC</w:t>
      </w:r>
      <w:r w:rsidR="00C04A6A" w:rsidRPr="006E160E">
        <w:rPr>
          <w:i/>
        </w:rPr>
        <w:t xml:space="preserve">, </w:t>
      </w:r>
      <w:r w:rsidR="00C04A6A" w:rsidRPr="006E160E">
        <w:t xml:space="preserve">the </w:t>
      </w:r>
      <w:r w:rsidR="00C04A6A" w:rsidRPr="006E160E">
        <w:rPr>
          <w:i/>
        </w:rPr>
        <w:t>HOPE</w:t>
      </w:r>
      <w:r w:rsidR="00C04A6A" w:rsidRPr="006E160E">
        <w:t xml:space="preserve">, under </w:t>
      </w:r>
      <w:r w:rsidR="00C04A6A" w:rsidRPr="006E160E">
        <w:rPr>
          <w:i/>
        </w:rPr>
        <w:t>Resolution No.</w:t>
      </w:r>
      <w:r w:rsidR="004E025C" w:rsidRPr="006E160E">
        <w:rPr>
          <w:i/>
        </w:rPr>
        <w:t>___________</w:t>
      </w:r>
      <w:r w:rsidR="00C04A6A" w:rsidRPr="006E160E">
        <w:t xml:space="preserve"> dated ___________</w:t>
      </w:r>
      <w:r w:rsidR="001B430D" w:rsidRPr="006E160E">
        <w:t xml:space="preserve"> finding reasonable cause to suspend the </w:t>
      </w:r>
      <w:r w:rsidR="001B430D" w:rsidRPr="006E160E">
        <w:rPr>
          <w:i/>
        </w:rPr>
        <w:t>Manufacturer/Supplier/Distributor/Contractor/Consultant</w:t>
      </w:r>
      <w:r w:rsidR="001B430D" w:rsidRPr="006E160E">
        <w:t xml:space="preserve"> hereafter stated</w:t>
      </w:r>
      <w:r w:rsidR="00C04A6A" w:rsidRPr="006E160E">
        <w:t xml:space="preserve">, hereby issues this </w:t>
      </w:r>
      <w:r w:rsidR="001B430D" w:rsidRPr="006E160E">
        <w:t xml:space="preserve">Suspension </w:t>
      </w:r>
      <w:r w:rsidR="00C04A6A" w:rsidRPr="006E160E">
        <w:t>Order to:</w:t>
      </w:r>
    </w:p>
    <w:p w:rsidR="00C04A6A" w:rsidRPr="006E160E" w:rsidRDefault="00C04A6A" w:rsidP="00C04A6A">
      <w:pPr>
        <w:pStyle w:val="ListParagraph"/>
        <w:numPr>
          <w:ilvl w:val="0"/>
          <w:numId w:val="1"/>
        </w:numPr>
        <w:jc w:val="both"/>
      </w:pPr>
      <w:r w:rsidRPr="006E160E">
        <w:t xml:space="preserve">Name </w:t>
      </w:r>
      <w:r w:rsidR="004E025C" w:rsidRPr="006E160E">
        <w:t xml:space="preserve">and </w:t>
      </w:r>
      <w:r w:rsidRPr="006E160E">
        <w:t xml:space="preserve">Address of the </w:t>
      </w:r>
      <w:r w:rsidR="001B430D" w:rsidRPr="006E160E">
        <w:t>Suspended</w:t>
      </w:r>
      <w:r w:rsidRPr="006E160E">
        <w:t xml:space="preserve"> </w:t>
      </w:r>
      <w:r w:rsidR="00A10B92">
        <w:t>Entity</w:t>
      </w:r>
    </w:p>
    <w:p w:rsidR="004E025C" w:rsidRPr="006E160E" w:rsidRDefault="004E025C" w:rsidP="004E025C">
      <w:pPr>
        <w:pStyle w:val="ListParagraph"/>
        <w:jc w:val="both"/>
        <w:rPr>
          <w:i/>
        </w:rPr>
      </w:pPr>
      <w:r w:rsidRPr="006E160E">
        <w:rPr>
          <w:i/>
        </w:rPr>
        <w:t xml:space="preserve">[Insert Name of Suspended </w:t>
      </w:r>
      <w:r w:rsidR="00A10B92">
        <w:rPr>
          <w:i/>
        </w:rPr>
        <w:t>Entity</w:t>
      </w:r>
      <w:r w:rsidRPr="006E160E">
        <w:rPr>
          <w:i/>
        </w:rPr>
        <w:t>]</w:t>
      </w:r>
    </w:p>
    <w:p w:rsidR="004E025C" w:rsidRPr="006E160E" w:rsidRDefault="00A10B92" w:rsidP="004E025C">
      <w:pPr>
        <w:pStyle w:val="ListParagraph"/>
        <w:jc w:val="both"/>
        <w:rPr>
          <w:i/>
        </w:rPr>
      </w:pPr>
      <w:r>
        <w:rPr>
          <w:i/>
        </w:rPr>
        <w:t>[Insert Address of Suspended Entity</w:t>
      </w:r>
      <w:r w:rsidR="004E025C" w:rsidRPr="006E160E">
        <w:rPr>
          <w:i/>
        </w:rPr>
        <w:t>]</w:t>
      </w:r>
    </w:p>
    <w:p w:rsidR="004E025C" w:rsidRPr="006E160E" w:rsidRDefault="004E025C" w:rsidP="004E025C">
      <w:pPr>
        <w:pStyle w:val="ListParagraph"/>
        <w:jc w:val="both"/>
      </w:pPr>
    </w:p>
    <w:p w:rsidR="00C04A6A" w:rsidRPr="006E160E" w:rsidRDefault="00C04A6A" w:rsidP="00C04A6A">
      <w:pPr>
        <w:pStyle w:val="ListParagraph"/>
        <w:numPr>
          <w:ilvl w:val="0"/>
          <w:numId w:val="1"/>
        </w:numPr>
        <w:jc w:val="both"/>
      </w:pPr>
      <w:r w:rsidRPr="006E160E">
        <w:t>Name of Project</w:t>
      </w:r>
    </w:p>
    <w:p w:rsidR="004E025C" w:rsidRPr="006E160E" w:rsidRDefault="004E025C" w:rsidP="004E025C">
      <w:pPr>
        <w:pStyle w:val="ListParagraph"/>
        <w:jc w:val="both"/>
        <w:rPr>
          <w:i/>
        </w:rPr>
      </w:pPr>
      <w:r w:rsidRPr="006E160E">
        <w:rPr>
          <w:i/>
        </w:rPr>
        <w:t>[Insert Name of Project]</w:t>
      </w:r>
    </w:p>
    <w:p w:rsidR="004E025C" w:rsidRPr="006E160E" w:rsidRDefault="004E025C" w:rsidP="004E025C">
      <w:pPr>
        <w:pStyle w:val="ListParagraph"/>
        <w:jc w:val="both"/>
      </w:pPr>
    </w:p>
    <w:p w:rsidR="00C04A6A" w:rsidRPr="006E160E" w:rsidRDefault="00C04A6A" w:rsidP="00C04A6A">
      <w:pPr>
        <w:pStyle w:val="ListParagraph"/>
        <w:numPr>
          <w:ilvl w:val="0"/>
          <w:numId w:val="1"/>
        </w:numPr>
        <w:jc w:val="both"/>
      </w:pPr>
      <w:r w:rsidRPr="006E160E">
        <w:t>Location of Project</w:t>
      </w:r>
    </w:p>
    <w:p w:rsidR="004E025C" w:rsidRPr="006E160E" w:rsidRDefault="004E025C" w:rsidP="004E025C">
      <w:pPr>
        <w:pStyle w:val="ListParagraph"/>
        <w:jc w:val="both"/>
        <w:rPr>
          <w:i/>
        </w:rPr>
      </w:pPr>
      <w:r w:rsidRPr="006E160E">
        <w:rPr>
          <w:i/>
        </w:rPr>
        <w:t>[Insert Location of Project]</w:t>
      </w:r>
    </w:p>
    <w:p w:rsidR="004E025C" w:rsidRPr="006E160E" w:rsidRDefault="004E025C" w:rsidP="004E025C">
      <w:pPr>
        <w:pStyle w:val="ListParagraph"/>
        <w:jc w:val="both"/>
      </w:pPr>
    </w:p>
    <w:p w:rsidR="00C04A6A" w:rsidRPr="006E160E" w:rsidRDefault="00C04A6A" w:rsidP="00C04A6A">
      <w:pPr>
        <w:pStyle w:val="ListParagraph"/>
        <w:numPr>
          <w:ilvl w:val="0"/>
          <w:numId w:val="1"/>
        </w:numPr>
        <w:jc w:val="both"/>
      </w:pPr>
      <w:r w:rsidRPr="006E160E">
        <w:t>Offense Committed</w:t>
      </w:r>
    </w:p>
    <w:p w:rsidR="006E160E" w:rsidRPr="006E160E" w:rsidRDefault="006E160E" w:rsidP="006E160E">
      <w:pPr>
        <w:pStyle w:val="ListParagraph"/>
        <w:jc w:val="both"/>
        <w:rPr>
          <w:i/>
        </w:rPr>
      </w:pPr>
      <w:r w:rsidRPr="006E160E">
        <w:rPr>
          <w:i/>
        </w:rPr>
        <w:t>[Insert Offense Committed</w:t>
      </w:r>
      <w:r w:rsidR="00A3035B">
        <w:t xml:space="preserve"> </w:t>
      </w:r>
      <w:r w:rsidR="00A3035B" w:rsidRPr="00A3035B">
        <w:rPr>
          <w:i/>
        </w:rPr>
        <w:t>(Refer to Grounds under Competitive Bidding Stage)</w:t>
      </w:r>
      <w:r w:rsidRPr="006E160E">
        <w:rPr>
          <w:i/>
        </w:rPr>
        <w:t>]</w:t>
      </w:r>
    </w:p>
    <w:p w:rsidR="006E160E" w:rsidRPr="006E160E" w:rsidRDefault="006E160E" w:rsidP="006E160E">
      <w:pPr>
        <w:pStyle w:val="ListParagraph"/>
        <w:jc w:val="both"/>
      </w:pPr>
    </w:p>
    <w:p w:rsidR="00C04A6A" w:rsidRPr="006E160E" w:rsidRDefault="00C04A6A" w:rsidP="00C04A6A">
      <w:pPr>
        <w:pStyle w:val="ListParagraph"/>
        <w:numPr>
          <w:ilvl w:val="0"/>
          <w:numId w:val="1"/>
        </w:numPr>
        <w:jc w:val="both"/>
      </w:pPr>
      <w:r w:rsidRPr="006E160E">
        <w:t>Sanctions Imposed:</w:t>
      </w:r>
    </w:p>
    <w:p w:rsidR="00C04A6A" w:rsidRPr="006E160E" w:rsidRDefault="00C04A6A" w:rsidP="0064611E">
      <w:pPr>
        <w:ind w:left="720"/>
        <w:jc w:val="both"/>
      </w:pPr>
      <w:r w:rsidRPr="006E160E">
        <w:t xml:space="preserve">Disqualification from participating in the procurement activities of </w:t>
      </w:r>
      <w:r w:rsidR="001B430D" w:rsidRPr="006E160E">
        <w:rPr>
          <w:i/>
        </w:rPr>
        <w:t xml:space="preserve">Agency </w:t>
      </w:r>
      <w:r w:rsidR="001B430D" w:rsidRPr="006E160E">
        <w:t>upon receipt of this notice until the period of motion for reconsideration and protest</w:t>
      </w:r>
      <w:r w:rsidR="00880386" w:rsidRPr="006E160E">
        <w:t>,</w:t>
      </w:r>
      <w:r w:rsidR="001B430D" w:rsidRPr="006E160E">
        <w:t xml:space="preserve"> and shall terminate upon reversal of the decision by the HOPE or appellate authority</w:t>
      </w:r>
      <w:r w:rsidRPr="006E160E">
        <w:t>.</w:t>
      </w:r>
    </w:p>
    <w:p w:rsidR="001B430D" w:rsidRDefault="001B430D" w:rsidP="00C04A6A">
      <w:pPr>
        <w:pStyle w:val="ListParagraph"/>
        <w:jc w:val="both"/>
      </w:pPr>
      <w:r w:rsidRPr="006E160E">
        <w:t xml:space="preserve">If no motion for reconsideration or protest is filed, the decision shall become final and </w:t>
      </w:r>
      <w:proofErr w:type="spellStart"/>
      <w:r w:rsidRPr="006E160E">
        <w:t>executory</w:t>
      </w:r>
      <w:proofErr w:type="spellEnd"/>
      <w:r w:rsidRPr="006E160E">
        <w:t xml:space="preserve"> </w:t>
      </w:r>
      <w:proofErr w:type="gramStart"/>
      <w:r w:rsidRPr="006E160E">
        <w:t>after</w:t>
      </w:r>
      <w:proofErr w:type="gramEnd"/>
      <w:r w:rsidRPr="006E160E">
        <w:t xml:space="preserve"> the lapse of seven (7) calendar days from</w:t>
      </w:r>
      <w:r w:rsidR="0064611E" w:rsidRPr="006E160E">
        <w:t xml:space="preserve"> t</w:t>
      </w:r>
      <w:r w:rsidR="00880386" w:rsidRPr="006E160E">
        <w:t xml:space="preserve">he receipt of said </w:t>
      </w:r>
      <w:r w:rsidR="00FA55F3" w:rsidRPr="006E160E">
        <w:t>decision, and</w:t>
      </w:r>
      <w:r w:rsidR="00880386" w:rsidRPr="006E160E">
        <w:t xml:space="preserve"> a Blacklisting Order </w:t>
      </w:r>
      <w:r w:rsidR="00FA55F3" w:rsidRPr="006E160E">
        <w:t>shall</w:t>
      </w:r>
      <w:r w:rsidR="00880386" w:rsidRPr="006E160E">
        <w:t xml:space="preserve"> be issued pursuant thereto</w:t>
      </w:r>
      <w:r w:rsidRPr="006E160E">
        <w:t>.</w:t>
      </w:r>
    </w:p>
    <w:p w:rsidR="006E160E" w:rsidRDefault="006E160E" w:rsidP="00C04A6A">
      <w:pPr>
        <w:pStyle w:val="ListParagraph"/>
        <w:jc w:val="both"/>
      </w:pPr>
    </w:p>
    <w:p w:rsidR="00A10B92" w:rsidRDefault="00A10B92" w:rsidP="006E160E">
      <w:pPr>
        <w:pStyle w:val="ListParagraph"/>
        <w:ind w:hanging="540"/>
        <w:jc w:val="right"/>
      </w:pPr>
    </w:p>
    <w:p w:rsidR="00C04A6A" w:rsidRPr="006E160E" w:rsidRDefault="00C04A6A" w:rsidP="006E160E">
      <w:pPr>
        <w:pStyle w:val="ListParagraph"/>
        <w:ind w:hanging="540"/>
        <w:jc w:val="right"/>
      </w:pPr>
      <w:r w:rsidRPr="006E160E">
        <w:t>________________________________________</w:t>
      </w:r>
      <w:r w:rsidR="006E160E" w:rsidRPr="006E160E">
        <w:t>_</w:t>
      </w:r>
    </w:p>
    <w:p w:rsidR="00C04A6A" w:rsidRDefault="00C04A6A" w:rsidP="006E160E">
      <w:pPr>
        <w:pStyle w:val="ListParagraph"/>
        <w:ind w:hanging="540"/>
        <w:jc w:val="right"/>
      </w:pPr>
      <w:r w:rsidRPr="006E160E">
        <w:t>Signed by the Head of the Procuring Entity (HOPE)</w:t>
      </w:r>
    </w:p>
    <w:p w:rsidR="00A10B92" w:rsidRPr="00A10B92" w:rsidRDefault="00A10B92" w:rsidP="00A10B92">
      <w:pPr>
        <w:pStyle w:val="ListParagraph"/>
        <w:ind w:hanging="540"/>
        <w:rPr>
          <w:sz w:val="18"/>
          <w:szCs w:val="18"/>
        </w:rPr>
      </w:pPr>
      <w:r w:rsidRPr="00A10B92">
        <w:rPr>
          <w:sz w:val="18"/>
          <w:szCs w:val="18"/>
        </w:rPr>
        <w:t>Received by:</w:t>
      </w:r>
    </w:p>
    <w:p w:rsidR="00A10B92" w:rsidRPr="00A10B92" w:rsidRDefault="00A10B92" w:rsidP="00A10B92">
      <w:pPr>
        <w:pStyle w:val="ListParagraph"/>
        <w:ind w:hanging="540"/>
        <w:rPr>
          <w:sz w:val="18"/>
          <w:szCs w:val="18"/>
        </w:rPr>
      </w:pPr>
      <w:r w:rsidRPr="00A10B92">
        <w:rPr>
          <w:sz w:val="18"/>
          <w:szCs w:val="18"/>
        </w:rPr>
        <w:t>Designation:</w:t>
      </w:r>
    </w:p>
    <w:p w:rsidR="00A3035B" w:rsidRPr="00A10B92" w:rsidRDefault="00A10B92" w:rsidP="00A10B92">
      <w:pPr>
        <w:pStyle w:val="ListParagraph"/>
        <w:ind w:hanging="540"/>
        <w:rPr>
          <w:sz w:val="18"/>
          <w:szCs w:val="18"/>
        </w:rPr>
      </w:pPr>
      <w:r w:rsidRPr="00A10B92">
        <w:rPr>
          <w:sz w:val="18"/>
          <w:szCs w:val="18"/>
        </w:rPr>
        <w:t>Date:</w:t>
      </w:r>
    </w:p>
    <w:sectPr w:rsidR="00A3035B" w:rsidRPr="00A10B92" w:rsidSect="00A10B92">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6F7E"/>
    <w:multiLevelType w:val="hybridMultilevel"/>
    <w:tmpl w:val="BDE45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84"/>
    <w:rsid w:val="00155B84"/>
    <w:rsid w:val="001B430D"/>
    <w:rsid w:val="004E025C"/>
    <w:rsid w:val="0064611E"/>
    <w:rsid w:val="006E160E"/>
    <w:rsid w:val="00880386"/>
    <w:rsid w:val="00A10B92"/>
    <w:rsid w:val="00A3035B"/>
    <w:rsid w:val="00B81F55"/>
    <w:rsid w:val="00C04A6A"/>
    <w:rsid w:val="00CF29F5"/>
    <w:rsid w:val="00D22B07"/>
    <w:rsid w:val="00FA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6A"/>
    <w:pPr>
      <w:ind w:left="720"/>
      <w:contextualSpacing/>
    </w:pPr>
  </w:style>
  <w:style w:type="character" w:customStyle="1" w:styleId="apple-style-span">
    <w:name w:val="apple-style-span"/>
    <w:basedOn w:val="DefaultParagraphFont"/>
    <w:rsid w:val="0064611E"/>
  </w:style>
  <w:style w:type="paragraph" w:styleId="BalloonText">
    <w:name w:val="Balloon Text"/>
    <w:basedOn w:val="Normal"/>
    <w:link w:val="BalloonTextChar"/>
    <w:uiPriority w:val="99"/>
    <w:semiHidden/>
    <w:unhideWhenUsed/>
    <w:rsid w:val="006E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6A"/>
    <w:pPr>
      <w:ind w:left="720"/>
      <w:contextualSpacing/>
    </w:pPr>
  </w:style>
  <w:style w:type="character" w:customStyle="1" w:styleId="apple-style-span">
    <w:name w:val="apple-style-span"/>
    <w:basedOn w:val="DefaultParagraphFont"/>
    <w:rsid w:val="0064611E"/>
  </w:style>
  <w:style w:type="paragraph" w:styleId="BalloonText">
    <w:name w:val="Balloon Text"/>
    <w:basedOn w:val="Normal"/>
    <w:link w:val="BalloonTextChar"/>
    <w:uiPriority w:val="99"/>
    <w:semiHidden/>
    <w:unhideWhenUsed/>
    <w:rsid w:val="006E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2013-01-02T06:56:00Z</dcterms:created>
  <dcterms:modified xsi:type="dcterms:W3CDTF">2013-01-02T06:56:00Z</dcterms:modified>
</cp:coreProperties>
</file>